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9419F">
      <w:pPr>
        <w:spacing w:before="107" w:line="345" w:lineRule="auto"/>
        <w:ind w:left="3655" w:right="1797" w:hanging="1842"/>
        <w:rPr>
          <w:rFonts w:ascii="宋体" w:hAnsi="宋体" w:eastAsia="宋体" w:cs="宋体"/>
          <w:sz w:val="38"/>
          <w:szCs w:val="38"/>
        </w:rPr>
      </w:pPr>
      <w:r>
        <w:rPr>
          <w:rFonts w:ascii="宋体" w:hAnsi="宋体" w:eastAsia="宋体" w:cs="宋体"/>
          <w:spacing w:val="-2"/>
          <w:sz w:val="40"/>
          <w:szCs w:val="40"/>
        </w:rPr>
        <w:t>厦门致力金刚石科</w:t>
      </w:r>
      <w:r>
        <w:rPr>
          <w:rFonts w:ascii="宋体" w:hAnsi="宋体" w:eastAsia="宋体" w:cs="宋体"/>
          <w:spacing w:val="-1"/>
          <w:sz w:val="40"/>
          <w:szCs w:val="40"/>
        </w:rPr>
        <w:t>技股份有限公司</w:t>
      </w:r>
      <w:r>
        <w:rPr>
          <w:rFonts w:ascii="宋体" w:hAnsi="宋体" w:eastAsia="宋体" w:cs="宋体"/>
          <w:sz w:val="40"/>
          <w:szCs w:val="40"/>
        </w:rPr>
        <w:t xml:space="preserve"> </w:t>
      </w:r>
      <w:r>
        <w:rPr>
          <w:rFonts w:ascii="宋体" w:hAnsi="宋体" w:eastAsia="宋体" w:cs="宋体"/>
          <w:spacing w:val="-1"/>
          <w:sz w:val="38"/>
          <w:szCs w:val="38"/>
        </w:rPr>
        <w:t>环境</w:t>
      </w:r>
      <w:r>
        <w:rPr>
          <w:rFonts w:ascii="宋体" w:hAnsi="宋体" w:eastAsia="宋体" w:cs="宋体"/>
          <w:sz w:val="38"/>
          <w:szCs w:val="38"/>
        </w:rPr>
        <w:t>信息公开</w:t>
      </w:r>
    </w:p>
    <w:p w14:paraId="2ACD7D1A">
      <w:pPr>
        <w:spacing w:line="411" w:lineRule="auto"/>
        <w:rPr>
          <w:rFonts w:ascii="Arial"/>
          <w:sz w:val="21"/>
        </w:rPr>
      </w:pPr>
    </w:p>
    <w:p w14:paraId="4BFEF3A6">
      <w:pPr>
        <w:spacing w:before="85" w:line="426" w:lineRule="auto"/>
        <w:ind w:left="2" w:firstLine="558"/>
        <w:rPr>
          <w:rFonts w:ascii="宋体" w:hAnsi="宋体" w:eastAsia="宋体" w:cs="宋体"/>
          <w:sz w:val="26"/>
          <w:szCs w:val="26"/>
        </w:rPr>
      </w:pPr>
      <w:r>
        <w:rPr>
          <w:rFonts w:ascii="宋体" w:hAnsi="宋体" w:eastAsia="宋体" w:cs="宋体"/>
          <w:spacing w:val="-10"/>
          <w:sz w:val="26"/>
          <w:szCs w:val="26"/>
        </w:rPr>
        <w:t>根据《企</w:t>
      </w:r>
      <w:r>
        <w:rPr>
          <w:rFonts w:ascii="宋体" w:hAnsi="宋体" w:eastAsia="宋体" w:cs="宋体"/>
          <w:spacing w:val="-8"/>
          <w:sz w:val="26"/>
          <w:szCs w:val="26"/>
        </w:rPr>
        <w:t>业</w:t>
      </w:r>
      <w:r>
        <w:rPr>
          <w:rFonts w:ascii="宋体" w:hAnsi="宋体" w:eastAsia="宋体" w:cs="宋体"/>
          <w:spacing w:val="-5"/>
          <w:sz w:val="26"/>
          <w:szCs w:val="26"/>
        </w:rPr>
        <w:t>环境信息公开办法》规定， 厦门致力金刚石科技股份有限公司完成编</w:t>
      </w:r>
      <w:r>
        <w:rPr>
          <w:rFonts w:ascii="宋体" w:hAnsi="宋体" w:eastAsia="宋体" w:cs="宋体"/>
          <w:sz w:val="26"/>
          <w:szCs w:val="26"/>
        </w:rPr>
        <w:t xml:space="preserve"> </w:t>
      </w:r>
      <w:r>
        <w:rPr>
          <w:rFonts w:ascii="宋体" w:hAnsi="宋体" w:eastAsia="宋体" w:cs="宋体"/>
          <w:spacing w:val="-4"/>
          <w:sz w:val="26"/>
          <w:szCs w:val="26"/>
        </w:rPr>
        <w:t>制了本企业环境信息公开内容，其中不涉及国家秘密和企业商业秘密，现我公司在</w:t>
      </w:r>
      <w:r>
        <w:rPr>
          <w:rFonts w:ascii="Calibri" w:hAnsi="Calibri" w:eastAsia="Calibri" w:cs="Calibri"/>
          <w:spacing w:val="-4"/>
          <w:sz w:val="26"/>
          <w:szCs w:val="26"/>
        </w:rPr>
        <w:t>“</w:t>
      </w:r>
      <w:r>
        <w:rPr>
          <w:rFonts w:ascii="宋体" w:hAnsi="宋体" w:eastAsia="宋体" w:cs="宋体"/>
          <w:sz w:val="26"/>
          <w:szCs w:val="26"/>
        </w:rPr>
        <w:t>福</w:t>
      </w:r>
    </w:p>
    <w:p w14:paraId="74FF7B50">
      <w:pPr>
        <w:spacing w:line="221" w:lineRule="auto"/>
        <w:ind w:left="4"/>
        <w:rPr>
          <w:rFonts w:ascii="宋体" w:hAnsi="宋体" w:eastAsia="宋体" w:cs="宋体"/>
          <w:sz w:val="26"/>
          <w:szCs w:val="26"/>
        </w:rPr>
      </w:pPr>
      <w:r>
        <w:rPr>
          <w:rFonts w:ascii="宋体" w:hAnsi="宋体" w:eastAsia="宋体" w:cs="宋体"/>
          <w:spacing w:val="-8"/>
          <w:sz w:val="26"/>
          <w:szCs w:val="26"/>
        </w:rPr>
        <w:t>建</w:t>
      </w:r>
      <w:r>
        <w:rPr>
          <w:rFonts w:ascii="宋体" w:hAnsi="宋体" w:eastAsia="宋体" w:cs="宋体"/>
          <w:spacing w:val="-7"/>
          <w:sz w:val="26"/>
          <w:szCs w:val="26"/>
        </w:rPr>
        <w:t>环</w:t>
      </w:r>
      <w:r>
        <w:rPr>
          <w:rFonts w:ascii="宋体" w:hAnsi="宋体" w:eastAsia="宋体" w:cs="宋体"/>
          <w:spacing w:val="-4"/>
          <w:sz w:val="26"/>
          <w:szCs w:val="26"/>
        </w:rPr>
        <w:t>保网</w:t>
      </w:r>
      <w:r>
        <w:rPr>
          <w:rFonts w:ascii="Calibri" w:hAnsi="Calibri" w:eastAsia="Calibri" w:cs="Calibri"/>
          <w:spacing w:val="-4"/>
          <w:sz w:val="26"/>
          <w:szCs w:val="26"/>
        </w:rPr>
        <w:t>”</w:t>
      </w:r>
      <w:r>
        <w:rPr>
          <w:rFonts w:ascii="宋体" w:hAnsi="宋体" w:eastAsia="宋体" w:cs="宋体"/>
          <w:spacing w:val="-4"/>
          <w:sz w:val="26"/>
          <w:szCs w:val="26"/>
        </w:rPr>
        <w:t>网站进行全本公开，公开时间一年， 接受社会公众监督。</w:t>
      </w:r>
    </w:p>
    <w:p w14:paraId="5822C8BE">
      <w:pPr>
        <w:spacing w:before="191" w:line="351" w:lineRule="auto"/>
        <w:ind w:left="1" w:right="4" w:firstLine="562"/>
        <w:rPr>
          <w:rFonts w:ascii="宋体" w:hAnsi="宋体" w:eastAsia="宋体" w:cs="宋体"/>
          <w:sz w:val="26"/>
          <w:szCs w:val="26"/>
        </w:rPr>
      </w:pPr>
      <w:r>
        <w:rPr>
          <w:rFonts w:ascii="宋体" w:hAnsi="宋体" w:eastAsia="宋体" w:cs="宋体"/>
          <w:spacing w:val="-6"/>
          <w:sz w:val="26"/>
          <w:szCs w:val="26"/>
        </w:rPr>
        <w:t>我公司愿对本环境信息公开内容的真实性、合法性负责， 并承担与上述内容公</w:t>
      </w:r>
      <w:r>
        <w:rPr>
          <w:rFonts w:ascii="宋体" w:hAnsi="宋体" w:eastAsia="宋体" w:cs="宋体"/>
          <w:sz w:val="26"/>
          <w:szCs w:val="26"/>
        </w:rPr>
        <w:t xml:space="preserve">开 </w:t>
      </w:r>
      <w:r>
        <w:rPr>
          <w:rFonts w:ascii="宋体" w:hAnsi="宋体" w:eastAsia="宋体" w:cs="宋体"/>
          <w:spacing w:val="1"/>
          <w:sz w:val="26"/>
          <w:szCs w:val="26"/>
        </w:rPr>
        <w:t>相</w:t>
      </w:r>
      <w:r>
        <w:rPr>
          <w:rFonts w:ascii="宋体" w:hAnsi="宋体" w:eastAsia="宋体" w:cs="宋体"/>
          <w:sz w:val="26"/>
          <w:szCs w:val="26"/>
        </w:rPr>
        <w:t>关的法律责任。</w:t>
      </w:r>
    </w:p>
    <w:p w14:paraId="61A4E421">
      <w:pPr>
        <w:spacing w:before="52" w:line="223" w:lineRule="auto"/>
        <w:ind w:left="565"/>
        <w:rPr>
          <w:rFonts w:ascii="宋体" w:hAnsi="宋体" w:eastAsia="宋体" w:cs="宋体"/>
          <w:sz w:val="26"/>
          <w:szCs w:val="26"/>
        </w:rPr>
      </w:pPr>
      <w:r>
        <w:rPr>
          <w:rFonts w:ascii="宋体" w:hAnsi="宋体" w:eastAsia="宋体" w:cs="宋体"/>
          <w:spacing w:val="-1"/>
          <w:sz w:val="26"/>
          <w:szCs w:val="26"/>
        </w:rPr>
        <w:t>一、公</w:t>
      </w:r>
      <w:r>
        <w:rPr>
          <w:rFonts w:ascii="宋体" w:hAnsi="宋体" w:eastAsia="宋体" w:cs="宋体"/>
          <w:sz w:val="26"/>
          <w:szCs w:val="26"/>
        </w:rPr>
        <w:t>司环保理念</w:t>
      </w:r>
    </w:p>
    <w:p w14:paraId="5DD5548B">
      <w:pPr>
        <w:spacing w:before="326" w:line="413" w:lineRule="auto"/>
        <w:ind w:left="4" w:right="4" w:firstLine="571"/>
        <w:rPr>
          <w:rFonts w:ascii="宋体" w:hAnsi="宋体" w:eastAsia="宋体" w:cs="宋体"/>
          <w:sz w:val="26"/>
          <w:szCs w:val="26"/>
        </w:rPr>
      </w:pPr>
      <w:r>
        <w:rPr>
          <w:rFonts w:ascii="宋体" w:hAnsi="宋体" w:eastAsia="宋体" w:cs="宋体"/>
          <w:spacing w:val="-4"/>
          <w:sz w:val="26"/>
          <w:szCs w:val="26"/>
        </w:rPr>
        <w:t>随着社会经济的快速发展</w:t>
      </w:r>
      <w:r>
        <w:rPr>
          <w:rFonts w:ascii="宋体" w:hAnsi="宋体" w:eastAsia="宋体" w:cs="宋体"/>
          <w:spacing w:val="-2"/>
          <w:sz w:val="26"/>
          <w:szCs w:val="26"/>
        </w:rPr>
        <w:t>，环境保护已经成为人类社会共同面临的重大课题。由</w:t>
      </w:r>
      <w:r>
        <w:rPr>
          <w:rFonts w:ascii="宋体" w:hAnsi="宋体" w:eastAsia="宋体" w:cs="宋体"/>
          <w:sz w:val="26"/>
          <w:szCs w:val="26"/>
        </w:rPr>
        <w:t xml:space="preserve"> </w:t>
      </w:r>
      <w:r>
        <w:rPr>
          <w:rFonts w:ascii="宋体" w:hAnsi="宋体" w:eastAsia="宋体" w:cs="宋体"/>
          <w:spacing w:val="6"/>
          <w:sz w:val="26"/>
          <w:szCs w:val="26"/>
        </w:rPr>
        <w:t>于长期的粗放经济增长方式导致资源深度开发和自然资源及生态环境综合承载能</w:t>
      </w:r>
      <w:r>
        <w:rPr>
          <w:rFonts w:ascii="宋体" w:hAnsi="宋体" w:eastAsia="宋体" w:cs="宋体"/>
          <w:spacing w:val="4"/>
          <w:sz w:val="26"/>
          <w:szCs w:val="26"/>
        </w:rPr>
        <w:t>力</w:t>
      </w:r>
      <w:r>
        <w:rPr>
          <w:rFonts w:ascii="宋体" w:hAnsi="宋体" w:eastAsia="宋体" w:cs="宋体"/>
          <w:sz w:val="26"/>
          <w:szCs w:val="26"/>
        </w:rPr>
        <w:t xml:space="preserve"> </w:t>
      </w:r>
      <w:r>
        <w:rPr>
          <w:rFonts w:ascii="宋体" w:hAnsi="宋体" w:eastAsia="宋体" w:cs="宋体"/>
          <w:spacing w:val="-2"/>
          <w:sz w:val="26"/>
          <w:szCs w:val="26"/>
        </w:rPr>
        <w:t>极限的步</w:t>
      </w:r>
      <w:r>
        <w:rPr>
          <w:rFonts w:ascii="宋体" w:hAnsi="宋体" w:eastAsia="宋体" w:cs="宋体"/>
          <w:spacing w:val="-1"/>
          <w:sz w:val="26"/>
          <w:szCs w:val="26"/>
        </w:rPr>
        <w:t>步逼近，加剧了环境保护与经济发展之间的矛盾。因此发展与环境保护和谐</w:t>
      </w:r>
    </w:p>
    <w:p w14:paraId="27276D07">
      <w:pPr>
        <w:spacing w:before="1" w:line="221" w:lineRule="auto"/>
        <w:rPr>
          <w:rFonts w:ascii="宋体" w:hAnsi="宋体" w:eastAsia="宋体" w:cs="宋体"/>
          <w:sz w:val="26"/>
          <w:szCs w:val="26"/>
        </w:rPr>
      </w:pPr>
      <w:r>
        <w:rPr>
          <w:rFonts w:ascii="宋体" w:hAnsi="宋体" w:eastAsia="宋体" w:cs="宋体"/>
          <w:spacing w:val="1"/>
          <w:sz w:val="26"/>
          <w:szCs w:val="26"/>
        </w:rPr>
        <w:t>共存已经成为全</w:t>
      </w:r>
      <w:r>
        <w:rPr>
          <w:rFonts w:ascii="宋体" w:hAnsi="宋体" w:eastAsia="宋体" w:cs="宋体"/>
          <w:sz w:val="26"/>
          <w:szCs w:val="26"/>
        </w:rPr>
        <w:t>社会共同关注的焦点。本次信息公开内容包括以下四部分内容：</w:t>
      </w:r>
    </w:p>
    <w:p w14:paraId="0C4067A7">
      <w:pPr>
        <w:spacing w:before="184" w:line="351" w:lineRule="auto"/>
        <w:ind w:left="6" w:right="14" w:firstLine="566"/>
        <w:rPr>
          <w:rFonts w:ascii="宋体" w:hAnsi="宋体" w:eastAsia="宋体" w:cs="宋体"/>
          <w:sz w:val="26"/>
          <w:szCs w:val="26"/>
        </w:rPr>
      </w:pPr>
      <w:r>
        <w:rPr>
          <w:rFonts w:ascii="Calibri" w:hAnsi="Calibri" w:eastAsia="Calibri" w:cs="Calibri"/>
          <w:spacing w:val="-3"/>
          <w:sz w:val="26"/>
          <w:szCs w:val="26"/>
        </w:rPr>
        <w:t>1</w:t>
      </w:r>
      <w:r>
        <w:rPr>
          <w:rFonts w:ascii="宋体" w:hAnsi="宋体" w:eastAsia="宋体" w:cs="宋体"/>
          <w:spacing w:val="-3"/>
          <w:sz w:val="26"/>
          <w:szCs w:val="26"/>
        </w:rPr>
        <w:t>．基础信息， 包括单位名称、组织机构代码、法定代表人、生产地址、联</w:t>
      </w:r>
      <w:r>
        <w:rPr>
          <w:rFonts w:ascii="宋体" w:hAnsi="宋体" w:eastAsia="宋体" w:cs="宋体"/>
          <w:sz w:val="26"/>
          <w:szCs w:val="26"/>
        </w:rPr>
        <w:t xml:space="preserve">系方 </w:t>
      </w:r>
      <w:r>
        <w:rPr>
          <w:rFonts w:ascii="宋体" w:hAnsi="宋体" w:eastAsia="宋体" w:cs="宋体"/>
          <w:spacing w:val="-2"/>
          <w:sz w:val="26"/>
          <w:szCs w:val="26"/>
        </w:rPr>
        <w:t>式，以及生产经营和管</w:t>
      </w:r>
      <w:r>
        <w:rPr>
          <w:rFonts w:ascii="宋体" w:hAnsi="宋体" w:eastAsia="宋体" w:cs="宋体"/>
          <w:spacing w:val="-1"/>
          <w:sz w:val="26"/>
          <w:szCs w:val="26"/>
        </w:rPr>
        <w:t>理服务的主要内容、产品及规模；</w:t>
      </w:r>
    </w:p>
    <w:p w14:paraId="15BA93BC">
      <w:pPr>
        <w:spacing w:before="132" w:line="412" w:lineRule="auto"/>
        <w:ind w:left="4" w:right="2" w:firstLine="561"/>
        <w:rPr>
          <w:rFonts w:ascii="宋体" w:hAnsi="宋体" w:eastAsia="宋体" w:cs="宋体"/>
          <w:sz w:val="26"/>
          <w:szCs w:val="26"/>
        </w:rPr>
      </w:pPr>
      <w:r>
        <w:rPr>
          <w:rFonts w:ascii="Calibri" w:hAnsi="Calibri" w:eastAsia="Calibri" w:cs="Calibri"/>
          <w:spacing w:val="-4"/>
          <w:sz w:val="26"/>
          <w:szCs w:val="26"/>
        </w:rPr>
        <w:t>2</w:t>
      </w:r>
      <w:r>
        <w:rPr>
          <w:rFonts w:ascii="宋体" w:hAnsi="宋体" w:eastAsia="宋体" w:cs="宋体"/>
          <w:spacing w:val="-4"/>
          <w:sz w:val="26"/>
          <w:szCs w:val="26"/>
        </w:rPr>
        <w:t>．排污信息</w:t>
      </w:r>
      <w:r>
        <w:rPr>
          <w:rFonts w:ascii="宋体" w:hAnsi="宋体" w:eastAsia="宋体" w:cs="宋体"/>
          <w:spacing w:val="-2"/>
          <w:sz w:val="26"/>
          <w:szCs w:val="26"/>
        </w:rPr>
        <w:t>， 包括主要污染物及特征污染物的名称、排放方式、排放口数量和</w:t>
      </w:r>
      <w:r>
        <w:rPr>
          <w:rFonts w:ascii="宋体" w:hAnsi="宋体" w:eastAsia="宋体" w:cs="宋体"/>
          <w:sz w:val="26"/>
          <w:szCs w:val="26"/>
        </w:rPr>
        <w:t xml:space="preserve"> </w:t>
      </w:r>
      <w:r>
        <w:rPr>
          <w:rFonts w:ascii="宋体" w:hAnsi="宋体" w:eastAsia="宋体" w:cs="宋体"/>
          <w:spacing w:val="-2"/>
          <w:sz w:val="26"/>
          <w:szCs w:val="26"/>
        </w:rPr>
        <w:t>分布</w:t>
      </w:r>
      <w:r>
        <w:rPr>
          <w:rFonts w:ascii="宋体" w:hAnsi="宋体" w:eastAsia="宋体" w:cs="宋体"/>
          <w:spacing w:val="-1"/>
          <w:sz w:val="26"/>
          <w:szCs w:val="26"/>
        </w:rPr>
        <w:t>情况、排放浓度和总量、超标情况，以及执行的污染物排放标准、核定的排放总</w:t>
      </w:r>
    </w:p>
    <w:p w14:paraId="0EF86F03">
      <w:pPr>
        <w:spacing w:before="1" w:line="224" w:lineRule="auto"/>
        <w:ind w:left="1"/>
        <w:rPr>
          <w:rFonts w:ascii="宋体" w:hAnsi="宋体" w:eastAsia="宋体" w:cs="宋体"/>
          <w:sz w:val="26"/>
          <w:szCs w:val="26"/>
        </w:rPr>
      </w:pPr>
      <w:r>
        <w:rPr>
          <w:rFonts w:ascii="宋体" w:hAnsi="宋体" w:eastAsia="宋体" w:cs="宋体"/>
          <w:spacing w:val="-18"/>
          <w:sz w:val="26"/>
          <w:szCs w:val="26"/>
        </w:rPr>
        <w:t>量</w:t>
      </w:r>
      <w:r>
        <w:rPr>
          <w:rFonts w:ascii="宋体" w:hAnsi="宋体" w:eastAsia="宋体" w:cs="宋体"/>
          <w:spacing w:val="-16"/>
          <w:sz w:val="26"/>
          <w:szCs w:val="26"/>
        </w:rPr>
        <w:t>；</w:t>
      </w:r>
    </w:p>
    <w:p w14:paraId="7ECC2FF6">
      <w:pPr>
        <w:spacing w:before="189" w:line="239" w:lineRule="auto"/>
        <w:ind w:left="563"/>
        <w:rPr>
          <w:rFonts w:ascii="宋体" w:hAnsi="宋体" w:eastAsia="宋体" w:cs="宋体"/>
          <w:sz w:val="26"/>
          <w:szCs w:val="26"/>
        </w:rPr>
      </w:pPr>
      <w:r>
        <w:rPr>
          <w:rFonts w:ascii="Calibri" w:hAnsi="Calibri" w:eastAsia="Calibri" w:cs="Calibri"/>
          <w:spacing w:val="-6"/>
          <w:sz w:val="26"/>
          <w:szCs w:val="26"/>
        </w:rPr>
        <w:t xml:space="preserve">3 </w:t>
      </w:r>
      <w:r>
        <w:rPr>
          <w:rFonts w:ascii="宋体" w:hAnsi="宋体" w:eastAsia="宋体" w:cs="宋体"/>
          <w:spacing w:val="-6"/>
          <w:sz w:val="26"/>
          <w:szCs w:val="26"/>
        </w:rPr>
        <w:t>．</w:t>
      </w:r>
      <w:r>
        <w:rPr>
          <w:rFonts w:ascii="宋体" w:hAnsi="宋体" w:eastAsia="宋体" w:cs="宋体"/>
          <w:spacing w:val="-4"/>
          <w:sz w:val="26"/>
          <w:szCs w:val="26"/>
        </w:rPr>
        <w:t>防</w:t>
      </w:r>
      <w:r>
        <w:rPr>
          <w:rFonts w:ascii="宋体" w:hAnsi="宋体" w:eastAsia="宋体" w:cs="宋体"/>
          <w:spacing w:val="-3"/>
          <w:sz w:val="26"/>
          <w:szCs w:val="26"/>
        </w:rPr>
        <w:t>治污染设施的建设和运行情况；</w:t>
      </w:r>
    </w:p>
    <w:p w14:paraId="66A6C1E2">
      <w:pPr>
        <w:spacing w:before="222" w:line="241" w:lineRule="auto"/>
        <w:ind w:left="556"/>
        <w:rPr>
          <w:rFonts w:ascii="宋体" w:hAnsi="宋体" w:eastAsia="宋体" w:cs="宋体"/>
          <w:sz w:val="26"/>
          <w:szCs w:val="26"/>
        </w:rPr>
      </w:pPr>
      <w:r>
        <w:rPr>
          <w:rFonts w:ascii="Calibri" w:hAnsi="Calibri" w:eastAsia="Calibri" w:cs="Calibri"/>
          <w:spacing w:val="-3"/>
          <w:sz w:val="26"/>
          <w:szCs w:val="26"/>
        </w:rPr>
        <w:t xml:space="preserve">4 </w:t>
      </w:r>
      <w:r>
        <w:rPr>
          <w:rFonts w:ascii="宋体" w:hAnsi="宋体" w:eastAsia="宋体" w:cs="宋体"/>
          <w:spacing w:val="-3"/>
          <w:sz w:val="26"/>
          <w:szCs w:val="26"/>
        </w:rPr>
        <w:t>．建设项目环境影响评价及其他环境保护行政许可情</w:t>
      </w:r>
      <w:r>
        <w:rPr>
          <w:rFonts w:ascii="宋体" w:hAnsi="宋体" w:eastAsia="宋体" w:cs="宋体"/>
          <w:spacing w:val="-1"/>
          <w:sz w:val="26"/>
          <w:szCs w:val="26"/>
        </w:rPr>
        <w:t>况</w:t>
      </w:r>
      <w:r>
        <w:rPr>
          <w:rFonts w:ascii="宋体" w:hAnsi="宋体" w:eastAsia="宋体" w:cs="宋体"/>
          <w:sz w:val="26"/>
          <w:szCs w:val="26"/>
        </w:rPr>
        <w:t>。</w:t>
      </w:r>
    </w:p>
    <w:p w14:paraId="30C5B277">
      <w:pPr>
        <w:sectPr>
          <w:footerReference r:id="rId5" w:type="default"/>
          <w:pgSz w:w="11905" w:h="16840"/>
          <w:pgMar w:top="1431" w:right="1145" w:bottom="1193" w:left="1170" w:header="0" w:footer="976" w:gutter="0"/>
          <w:cols w:space="720" w:num="1"/>
        </w:sectPr>
      </w:pPr>
    </w:p>
    <w:p w14:paraId="1F0C938E">
      <w:pPr>
        <w:spacing w:before="52" w:line="222" w:lineRule="auto"/>
        <w:ind w:left="351"/>
        <w:rPr>
          <w:rFonts w:ascii="宋体" w:hAnsi="宋体" w:eastAsia="宋体" w:cs="宋体"/>
          <w:sz w:val="26"/>
          <w:szCs w:val="26"/>
        </w:rPr>
      </w:pPr>
      <w:r>
        <w:rPr>
          <w:rFonts w:ascii="宋体" w:hAnsi="宋体" w:eastAsia="宋体" w:cs="宋体"/>
          <w:spacing w:val="-1"/>
          <w:sz w:val="26"/>
          <w:szCs w:val="26"/>
        </w:rPr>
        <w:t>二、公</w:t>
      </w:r>
      <w:r>
        <w:rPr>
          <w:rFonts w:ascii="宋体" w:hAnsi="宋体" w:eastAsia="宋体" w:cs="宋体"/>
          <w:sz w:val="26"/>
          <w:szCs w:val="26"/>
        </w:rPr>
        <w:t>司基本信息</w:t>
      </w:r>
    </w:p>
    <w:p w14:paraId="108ACFFB">
      <w:pPr>
        <w:spacing w:line="131" w:lineRule="exact"/>
      </w:pPr>
    </w:p>
    <w:tbl>
      <w:tblPr>
        <w:tblStyle w:val="4"/>
        <w:tblW w:w="99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0"/>
        <w:gridCol w:w="2258"/>
        <w:gridCol w:w="3583"/>
        <w:gridCol w:w="1024"/>
        <w:gridCol w:w="1100"/>
      </w:tblGrid>
      <w:tr w14:paraId="7D8CB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2020" w:type="dxa"/>
            <w:vAlign w:val="top"/>
          </w:tcPr>
          <w:p w14:paraId="7410458F">
            <w:pPr>
              <w:spacing w:line="436" w:lineRule="auto"/>
              <w:rPr>
                <w:rFonts w:ascii="Arial"/>
                <w:sz w:val="21"/>
              </w:rPr>
            </w:pPr>
          </w:p>
          <w:p w14:paraId="1F338E2D">
            <w:pPr>
              <w:spacing w:before="52" w:line="228" w:lineRule="auto"/>
              <w:ind w:left="18"/>
              <w:rPr>
                <w:rFonts w:ascii="宋体" w:hAnsi="宋体" w:eastAsia="宋体" w:cs="宋体"/>
                <w:sz w:val="16"/>
                <w:szCs w:val="16"/>
              </w:rPr>
            </w:pPr>
            <w:r>
              <w:rPr>
                <w:rFonts w:ascii="宋体" w:hAnsi="宋体" w:eastAsia="宋体" w:cs="宋体"/>
                <w:spacing w:val="16"/>
                <w:sz w:val="16"/>
                <w:szCs w:val="16"/>
              </w:rPr>
              <w:t>单位名称(公章)</w:t>
            </w:r>
          </w:p>
        </w:tc>
        <w:tc>
          <w:tcPr>
            <w:tcW w:w="7965" w:type="dxa"/>
            <w:gridSpan w:val="4"/>
            <w:vAlign w:val="top"/>
          </w:tcPr>
          <w:p w14:paraId="34ACC5E8">
            <w:pPr>
              <w:spacing w:line="453" w:lineRule="auto"/>
              <w:rPr>
                <w:rFonts w:ascii="Arial"/>
                <w:sz w:val="21"/>
              </w:rPr>
            </w:pPr>
          </w:p>
          <w:p w14:paraId="09E12202">
            <w:pPr>
              <w:spacing w:before="48" w:line="221" w:lineRule="auto"/>
              <w:ind w:left="171"/>
              <w:rPr>
                <w:rFonts w:ascii="宋体" w:hAnsi="宋体" w:eastAsia="宋体" w:cs="宋体"/>
                <w:sz w:val="15"/>
                <w:szCs w:val="15"/>
              </w:rPr>
            </w:pPr>
            <w:r>
              <w:rPr>
                <w:rFonts w:ascii="宋体" w:hAnsi="宋体" w:eastAsia="宋体" w:cs="宋体"/>
                <w:sz w:val="15"/>
                <w:szCs w:val="15"/>
              </w:rPr>
              <w:t>厦门致力金刚石科技股份有限公司</w:t>
            </w:r>
          </w:p>
        </w:tc>
      </w:tr>
      <w:tr w14:paraId="61249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020" w:type="dxa"/>
            <w:vAlign w:val="top"/>
          </w:tcPr>
          <w:p w14:paraId="7E871A12">
            <w:pPr>
              <w:spacing w:before="277" w:line="221" w:lineRule="auto"/>
              <w:ind w:left="20"/>
              <w:rPr>
                <w:rFonts w:ascii="宋体" w:hAnsi="宋体" w:eastAsia="宋体" w:cs="宋体"/>
                <w:sz w:val="15"/>
                <w:szCs w:val="15"/>
              </w:rPr>
            </w:pPr>
            <w:r>
              <w:rPr>
                <w:rFonts w:ascii="宋体" w:hAnsi="宋体" w:eastAsia="宋体" w:cs="宋体"/>
                <w:sz w:val="15"/>
                <w:szCs w:val="15"/>
              </w:rPr>
              <w:t>统一社会信用代码</w:t>
            </w:r>
          </w:p>
        </w:tc>
        <w:tc>
          <w:tcPr>
            <w:tcW w:w="7965" w:type="dxa"/>
            <w:gridSpan w:val="4"/>
            <w:vAlign w:val="top"/>
          </w:tcPr>
          <w:p w14:paraId="6E597A47">
            <w:pPr>
              <w:spacing w:line="279" w:lineRule="auto"/>
              <w:rPr>
                <w:rFonts w:ascii="Arial"/>
                <w:sz w:val="21"/>
              </w:rPr>
            </w:pPr>
          </w:p>
          <w:p w14:paraId="002B2D9F">
            <w:pPr>
              <w:spacing w:before="36" w:line="187" w:lineRule="auto"/>
              <w:ind w:left="141"/>
              <w:rPr>
                <w:rFonts w:ascii="Calibri" w:hAnsi="Calibri" w:eastAsia="Calibri" w:cs="Calibri"/>
                <w:sz w:val="12"/>
                <w:szCs w:val="12"/>
              </w:rPr>
            </w:pPr>
            <w:r>
              <w:rPr>
                <w:rFonts w:ascii="Calibri" w:hAnsi="Calibri" w:eastAsia="Calibri" w:cs="Calibri"/>
                <w:spacing w:val="8"/>
                <w:sz w:val="12"/>
                <w:szCs w:val="12"/>
              </w:rPr>
              <w:t>91</w:t>
            </w:r>
            <w:r>
              <w:rPr>
                <w:rFonts w:ascii="Calibri" w:hAnsi="Calibri" w:eastAsia="Calibri" w:cs="Calibri"/>
                <w:spacing w:val="6"/>
                <w:sz w:val="12"/>
                <w:szCs w:val="12"/>
              </w:rPr>
              <w:t>3</w:t>
            </w:r>
            <w:r>
              <w:rPr>
                <w:rFonts w:ascii="Calibri" w:hAnsi="Calibri" w:eastAsia="Calibri" w:cs="Calibri"/>
                <w:spacing w:val="4"/>
                <w:sz w:val="12"/>
                <w:szCs w:val="12"/>
              </w:rPr>
              <w:t>5020073786097</w:t>
            </w:r>
            <w:r>
              <w:rPr>
                <w:rFonts w:ascii="Calibri" w:hAnsi="Calibri" w:eastAsia="Calibri" w:cs="Calibri"/>
                <w:sz w:val="12"/>
                <w:szCs w:val="12"/>
              </w:rPr>
              <w:t>XY</w:t>
            </w:r>
          </w:p>
        </w:tc>
      </w:tr>
      <w:tr w14:paraId="4C2CD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020" w:type="dxa"/>
            <w:vAlign w:val="top"/>
          </w:tcPr>
          <w:p w14:paraId="505AFD09">
            <w:pPr>
              <w:spacing w:before="223" w:line="229" w:lineRule="auto"/>
              <w:ind w:left="20"/>
              <w:rPr>
                <w:rFonts w:ascii="宋体" w:hAnsi="宋体" w:eastAsia="宋体" w:cs="宋体"/>
                <w:sz w:val="16"/>
                <w:szCs w:val="16"/>
              </w:rPr>
            </w:pPr>
            <w:r>
              <w:rPr>
                <w:rFonts w:ascii="宋体" w:hAnsi="宋体" w:eastAsia="宋体" w:cs="宋体"/>
                <w:spacing w:val="11"/>
                <w:sz w:val="16"/>
                <w:szCs w:val="16"/>
              </w:rPr>
              <w:t>行</w:t>
            </w:r>
            <w:r>
              <w:rPr>
                <w:rFonts w:ascii="宋体" w:hAnsi="宋体" w:eastAsia="宋体" w:cs="宋体"/>
                <w:spacing w:val="7"/>
                <w:sz w:val="16"/>
                <w:szCs w:val="16"/>
              </w:rPr>
              <w:t>业类别名称</w:t>
            </w:r>
          </w:p>
        </w:tc>
        <w:tc>
          <w:tcPr>
            <w:tcW w:w="7965" w:type="dxa"/>
            <w:gridSpan w:val="4"/>
            <w:vAlign w:val="top"/>
          </w:tcPr>
          <w:p w14:paraId="61293CB7">
            <w:pPr>
              <w:spacing w:before="223" w:line="230" w:lineRule="auto"/>
              <w:ind w:left="168"/>
              <w:rPr>
                <w:rFonts w:ascii="宋体" w:hAnsi="宋体" w:eastAsia="宋体" w:cs="宋体"/>
                <w:sz w:val="16"/>
                <w:szCs w:val="16"/>
              </w:rPr>
            </w:pPr>
            <w:r>
              <w:rPr>
                <w:rFonts w:ascii="Calibri" w:hAnsi="Calibri" w:eastAsia="Calibri" w:cs="Calibri"/>
                <w:sz w:val="16"/>
                <w:szCs w:val="16"/>
              </w:rPr>
              <w:t>C</w:t>
            </w:r>
            <w:r>
              <w:rPr>
                <w:rFonts w:ascii="Calibri" w:hAnsi="Calibri" w:eastAsia="Calibri" w:cs="Calibri"/>
                <w:spacing w:val="8"/>
                <w:sz w:val="16"/>
                <w:szCs w:val="16"/>
              </w:rPr>
              <w:t xml:space="preserve">3360  </w:t>
            </w:r>
            <w:r>
              <w:rPr>
                <w:rFonts w:ascii="宋体" w:hAnsi="宋体" w:eastAsia="宋体" w:cs="宋体"/>
                <w:spacing w:val="8"/>
                <w:sz w:val="16"/>
                <w:szCs w:val="16"/>
              </w:rPr>
              <w:t>金属表面处理及热处理加</w:t>
            </w:r>
            <w:r>
              <w:rPr>
                <w:rFonts w:ascii="宋体" w:hAnsi="宋体" w:eastAsia="宋体" w:cs="宋体"/>
                <w:spacing w:val="6"/>
                <w:sz w:val="16"/>
                <w:szCs w:val="16"/>
              </w:rPr>
              <w:t>工</w:t>
            </w:r>
          </w:p>
        </w:tc>
      </w:tr>
      <w:tr w14:paraId="3DF4B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20" w:type="dxa"/>
            <w:vAlign w:val="top"/>
          </w:tcPr>
          <w:p w14:paraId="065291C8">
            <w:pPr>
              <w:spacing w:before="216" w:line="229" w:lineRule="auto"/>
              <w:ind w:left="18"/>
              <w:rPr>
                <w:rFonts w:ascii="宋体" w:hAnsi="宋体" w:eastAsia="宋体" w:cs="宋体"/>
                <w:sz w:val="16"/>
                <w:szCs w:val="16"/>
              </w:rPr>
            </w:pPr>
            <w:r>
              <w:rPr>
                <w:rFonts w:ascii="宋体" w:hAnsi="宋体" w:eastAsia="宋体" w:cs="宋体"/>
                <w:spacing w:val="6"/>
                <w:sz w:val="16"/>
                <w:szCs w:val="16"/>
              </w:rPr>
              <w:t>单位地址</w:t>
            </w:r>
          </w:p>
        </w:tc>
        <w:tc>
          <w:tcPr>
            <w:tcW w:w="5841" w:type="dxa"/>
            <w:gridSpan w:val="2"/>
            <w:vAlign w:val="top"/>
          </w:tcPr>
          <w:p w14:paraId="12F447AC">
            <w:pPr>
              <w:spacing w:before="231" w:line="229" w:lineRule="auto"/>
              <w:ind w:left="172"/>
              <w:rPr>
                <w:rFonts w:ascii="宋体" w:hAnsi="宋体" w:eastAsia="宋体" w:cs="宋体"/>
                <w:sz w:val="16"/>
                <w:szCs w:val="16"/>
              </w:rPr>
            </w:pPr>
            <w:r>
              <w:rPr>
                <w:rFonts w:ascii="宋体" w:hAnsi="宋体" w:eastAsia="宋体" w:cs="宋体"/>
                <w:spacing w:val="20"/>
                <w:sz w:val="16"/>
                <w:szCs w:val="16"/>
              </w:rPr>
              <w:t>厦</w:t>
            </w:r>
            <w:r>
              <w:rPr>
                <w:rFonts w:ascii="宋体" w:hAnsi="宋体" w:eastAsia="宋体" w:cs="宋体"/>
                <w:spacing w:val="13"/>
                <w:sz w:val="16"/>
                <w:szCs w:val="16"/>
              </w:rPr>
              <w:t xml:space="preserve">门火炬高新区(翔安)产业区翔岳路 </w:t>
            </w:r>
            <w:r>
              <w:rPr>
                <w:rFonts w:ascii="Calibri" w:hAnsi="Calibri" w:eastAsia="Calibri" w:cs="Calibri"/>
                <w:spacing w:val="13"/>
                <w:sz w:val="16"/>
                <w:szCs w:val="16"/>
              </w:rPr>
              <w:t xml:space="preserve">25 </w:t>
            </w:r>
            <w:r>
              <w:rPr>
                <w:rFonts w:ascii="宋体" w:hAnsi="宋体" w:eastAsia="宋体" w:cs="宋体"/>
                <w:spacing w:val="13"/>
                <w:sz w:val="16"/>
                <w:szCs w:val="16"/>
              </w:rPr>
              <w:t>号西北</w:t>
            </w:r>
          </w:p>
        </w:tc>
        <w:tc>
          <w:tcPr>
            <w:tcW w:w="1024" w:type="dxa"/>
            <w:vAlign w:val="top"/>
          </w:tcPr>
          <w:p w14:paraId="59AD16DB">
            <w:pPr>
              <w:spacing w:before="215" w:line="229" w:lineRule="auto"/>
              <w:ind w:left="38"/>
              <w:rPr>
                <w:rFonts w:ascii="宋体" w:hAnsi="宋体" w:eastAsia="宋体" w:cs="宋体"/>
                <w:sz w:val="16"/>
                <w:szCs w:val="16"/>
              </w:rPr>
            </w:pPr>
            <w:r>
              <w:rPr>
                <w:rFonts w:ascii="宋体" w:hAnsi="宋体" w:eastAsia="宋体" w:cs="宋体"/>
                <w:spacing w:val="4"/>
                <w:sz w:val="16"/>
                <w:szCs w:val="16"/>
              </w:rPr>
              <w:t>邮</w:t>
            </w:r>
            <w:r>
              <w:rPr>
                <w:rFonts w:ascii="宋体" w:hAnsi="宋体" w:eastAsia="宋体" w:cs="宋体"/>
                <w:spacing w:val="3"/>
                <w:sz w:val="16"/>
                <w:szCs w:val="16"/>
              </w:rPr>
              <w:t>政编码</w:t>
            </w:r>
          </w:p>
        </w:tc>
        <w:tc>
          <w:tcPr>
            <w:tcW w:w="1100" w:type="dxa"/>
            <w:vAlign w:val="top"/>
          </w:tcPr>
          <w:p w14:paraId="5735311F">
            <w:pPr>
              <w:spacing w:before="268" w:line="185" w:lineRule="auto"/>
              <w:ind w:left="20"/>
              <w:rPr>
                <w:rFonts w:ascii="Calibri" w:hAnsi="Calibri" w:eastAsia="Calibri" w:cs="Calibri"/>
                <w:sz w:val="16"/>
                <w:szCs w:val="16"/>
              </w:rPr>
            </w:pPr>
            <w:r>
              <w:rPr>
                <w:rFonts w:ascii="Calibri" w:hAnsi="Calibri" w:eastAsia="Calibri" w:cs="Calibri"/>
                <w:spacing w:val="5"/>
                <w:sz w:val="16"/>
                <w:szCs w:val="16"/>
              </w:rPr>
              <w:t>361000</w:t>
            </w:r>
          </w:p>
        </w:tc>
      </w:tr>
      <w:tr w14:paraId="30523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14:paraId="5F9593B4">
            <w:pPr>
              <w:spacing w:before="253" w:line="223" w:lineRule="auto"/>
              <w:ind w:left="31"/>
              <w:rPr>
                <w:rFonts w:ascii="宋体" w:hAnsi="宋体" w:eastAsia="宋体" w:cs="宋体"/>
                <w:sz w:val="15"/>
                <w:szCs w:val="15"/>
              </w:rPr>
            </w:pPr>
            <w:r>
              <w:rPr>
                <w:rFonts w:ascii="宋体" w:hAnsi="宋体" w:eastAsia="宋体" w:cs="宋体"/>
                <w:spacing w:val="-2"/>
                <w:sz w:val="15"/>
                <w:szCs w:val="15"/>
              </w:rPr>
              <w:t>中心位置经</w:t>
            </w:r>
            <w:r>
              <w:rPr>
                <w:rFonts w:ascii="宋体" w:hAnsi="宋体" w:eastAsia="宋体" w:cs="宋体"/>
                <w:spacing w:val="-1"/>
                <w:sz w:val="15"/>
                <w:szCs w:val="15"/>
              </w:rPr>
              <w:t>、纬度</w:t>
            </w:r>
          </w:p>
        </w:tc>
        <w:tc>
          <w:tcPr>
            <w:tcW w:w="7965" w:type="dxa"/>
            <w:gridSpan w:val="4"/>
            <w:vAlign w:val="top"/>
          </w:tcPr>
          <w:p w14:paraId="3085AA10">
            <w:pPr>
              <w:spacing w:before="212" w:line="222" w:lineRule="auto"/>
              <w:ind w:left="160"/>
              <w:rPr>
                <w:rFonts w:ascii="Calibri" w:hAnsi="Calibri" w:eastAsia="Calibri" w:cs="Calibri"/>
                <w:sz w:val="24"/>
                <w:szCs w:val="24"/>
              </w:rPr>
            </w:pPr>
            <w:r>
              <w:rPr>
                <w:rFonts w:ascii="Calibri" w:hAnsi="Calibri" w:eastAsia="Calibri" w:cs="Calibri"/>
                <w:sz w:val="24"/>
                <w:szCs w:val="24"/>
              </w:rPr>
              <w:t>/</w:t>
            </w:r>
          </w:p>
        </w:tc>
      </w:tr>
      <w:tr w14:paraId="2C936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20" w:type="dxa"/>
            <w:vAlign w:val="top"/>
          </w:tcPr>
          <w:p w14:paraId="52E44F85">
            <w:pPr>
              <w:spacing w:before="254" w:line="222" w:lineRule="auto"/>
              <w:ind w:left="17"/>
              <w:rPr>
                <w:rFonts w:ascii="宋体" w:hAnsi="宋体" w:eastAsia="宋体" w:cs="宋体"/>
                <w:sz w:val="15"/>
                <w:szCs w:val="15"/>
              </w:rPr>
            </w:pPr>
            <w:r>
              <w:rPr>
                <w:rFonts w:ascii="宋体" w:hAnsi="宋体" w:eastAsia="宋体" w:cs="宋体"/>
                <w:spacing w:val="1"/>
                <w:sz w:val="15"/>
                <w:szCs w:val="15"/>
              </w:rPr>
              <w:t>法定代表人</w:t>
            </w:r>
            <w:r>
              <w:rPr>
                <w:rFonts w:ascii="宋体" w:hAnsi="宋体" w:eastAsia="宋体" w:cs="宋体"/>
                <w:sz w:val="15"/>
                <w:szCs w:val="15"/>
              </w:rPr>
              <w:t>、联系电话</w:t>
            </w:r>
          </w:p>
        </w:tc>
        <w:tc>
          <w:tcPr>
            <w:tcW w:w="7965" w:type="dxa"/>
            <w:gridSpan w:val="4"/>
            <w:vAlign w:val="top"/>
          </w:tcPr>
          <w:p w14:paraId="321C04DE">
            <w:pPr>
              <w:rPr>
                <w:rFonts w:ascii="Arial"/>
                <w:sz w:val="21"/>
              </w:rPr>
            </w:pPr>
          </w:p>
        </w:tc>
      </w:tr>
      <w:tr w14:paraId="346E4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2020" w:type="dxa"/>
            <w:vAlign w:val="top"/>
          </w:tcPr>
          <w:p w14:paraId="7327B7B3">
            <w:pPr>
              <w:spacing w:line="355" w:lineRule="auto"/>
              <w:rPr>
                <w:rFonts w:ascii="Arial"/>
                <w:sz w:val="21"/>
              </w:rPr>
            </w:pPr>
          </w:p>
          <w:p w14:paraId="12992E7B">
            <w:pPr>
              <w:spacing w:before="49" w:line="223" w:lineRule="auto"/>
              <w:ind w:left="16"/>
              <w:rPr>
                <w:rFonts w:ascii="宋体" w:hAnsi="宋体" w:eastAsia="宋体" w:cs="宋体"/>
                <w:sz w:val="15"/>
                <w:szCs w:val="15"/>
              </w:rPr>
            </w:pPr>
            <w:r>
              <w:rPr>
                <w:rFonts w:ascii="宋体" w:hAnsi="宋体" w:eastAsia="宋体" w:cs="宋体"/>
                <w:spacing w:val="1"/>
                <w:sz w:val="15"/>
                <w:szCs w:val="15"/>
              </w:rPr>
              <w:t>环保联系人、</w:t>
            </w:r>
            <w:r>
              <w:rPr>
                <w:rFonts w:ascii="宋体" w:hAnsi="宋体" w:eastAsia="宋体" w:cs="宋体"/>
                <w:sz w:val="15"/>
                <w:szCs w:val="15"/>
              </w:rPr>
              <w:t>联系电话</w:t>
            </w:r>
          </w:p>
        </w:tc>
        <w:tc>
          <w:tcPr>
            <w:tcW w:w="7965" w:type="dxa"/>
            <w:gridSpan w:val="4"/>
            <w:vAlign w:val="top"/>
          </w:tcPr>
          <w:p w14:paraId="2F1485E8">
            <w:pPr>
              <w:rPr>
                <w:rFonts w:ascii="Arial"/>
                <w:sz w:val="21"/>
              </w:rPr>
            </w:pPr>
          </w:p>
        </w:tc>
      </w:tr>
      <w:tr w14:paraId="4E5DD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020" w:type="dxa"/>
            <w:vAlign w:val="top"/>
          </w:tcPr>
          <w:p w14:paraId="0C909E7B">
            <w:pPr>
              <w:spacing w:before="224" w:line="229" w:lineRule="auto"/>
              <w:ind w:left="20"/>
              <w:rPr>
                <w:rFonts w:ascii="宋体" w:hAnsi="宋体" w:eastAsia="宋体" w:cs="宋体"/>
                <w:sz w:val="16"/>
                <w:szCs w:val="16"/>
              </w:rPr>
            </w:pPr>
            <w:r>
              <w:rPr>
                <w:rFonts w:ascii="宋体" w:hAnsi="宋体" w:eastAsia="宋体" w:cs="宋体"/>
                <w:spacing w:val="7"/>
                <w:sz w:val="16"/>
                <w:szCs w:val="16"/>
              </w:rPr>
              <w:t>项</w:t>
            </w:r>
            <w:r>
              <w:rPr>
                <w:rFonts w:ascii="宋体" w:hAnsi="宋体" w:eastAsia="宋体" w:cs="宋体"/>
                <w:spacing w:val="5"/>
                <w:sz w:val="16"/>
                <w:szCs w:val="16"/>
              </w:rPr>
              <w:t>目类型</w:t>
            </w:r>
          </w:p>
        </w:tc>
        <w:tc>
          <w:tcPr>
            <w:tcW w:w="2258" w:type="dxa"/>
            <w:tcBorders>
              <w:right w:val="nil"/>
            </w:tcBorders>
            <w:vAlign w:val="top"/>
          </w:tcPr>
          <w:p w14:paraId="6230F230">
            <w:pPr>
              <w:spacing w:before="120" w:line="220" w:lineRule="auto"/>
              <w:ind w:left="30"/>
              <w:rPr>
                <w:rFonts w:ascii="宋体" w:hAnsi="宋体" w:eastAsia="宋体" w:cs="宋体"/>
                <w:sz w:val="16"/>
                <w:szCs w:val="16"/>
              </w:rPr>
            </w:pPr>
            <w:r>
              <w:rPr>
                <w:rFonts w:ascii="Calibri" w:hAnsi="Calibri" w:eastAsia="Calibri" w:cs="Calibri"/>
                <w:spacing w:val="-6"/>
                <w:sz w:val="16"/>
                <w:szCs w:val="16"/>
              </w:rPr>
              <w:t>1</w:t>
            </w:r>
            <w:r>
              <w:rPr>
                <w:rFonts w:ascii="宋体" w:hAnsi="宋体" w:eastAsia="宋体" w:cs="宋体"/>
                <w:spacing w:val="-6"/>
                <w:sz w:val="16"/>
                <w:szCs w:val="16"/>
              </w:rPr>
              <w:t>、新建项目口</w:t>
            </w:r>
            <w:r>
              <w:rPr>
                <w:rFonts w:ascii="宋体" w:hAnsi="宋体" w:eastAsia="宋体" w:cs="宋体"/>
                <w:spacing w:val="-5"/>
                <w:sz w:val="16"/>
                <w:szCs w:val="16"/>
              </w:rPr>
              <w:t>；</w:t>
            </w:r>
          </w:p>
          <w:p w14:paraId="42EF0F6C">
            <w:pPr>
              <w:spacing w:before="56" w:line="222" w:lineRule="auto"/>
              <w:ind w:left="24"/>
              <w:rPr>
                <w:rFonts w:ascii="宋体" w:hAnsi="宋体" w:eastAsia="宋体" w:cs="宋体"/>
                <w:sz w:val="15"/>
                <w:szCs w:val="15"/>
              </w:rPr>
            </w:pPr>
            <w:r>
              <w:rPr>
                <w:rFonts w:ascii="Calibri" w:hAnsi="Calibri" w:eastAsia="Calibri" w:cs="Calibri"/>
                <w:spacing w:val="1"/>
                <w:sz w:val="15"/>
                <w:szCs w:val="15"/>
              </w:rPr>
              <w:t>3</w:t>
            </w:r>
            <w:r>
              <w:rPr>
                <w:rFonts w:ascii="宋体" w:hAnsi="宋体" w:eastAsia="宋体" w:cs="宋体"/>
                <w:spacing w:val="1"/>
                <w:sz w:val="15"/>
                <w:szCs w:val="15"/>
              </w:rPr>
              <w:t>、</w:t>
            </w:r>
            <w:r>
              <w:rPr>
                <w:rFonts w:ascii="宋体" w:hAnsi="宋体" w:eastAsia="宋体" w:cs="宋体"/>
                <w:sz w:val="15"/>
                <w:szCs w:val="15"/>
              </w:rPr>
              <w:t>改、扩建项目</w:t>
            </w:r>
          </w:p>
        </w:tc>
        <w:tc>
          <w:tcPr>
            <w:tcW w:w="5707" w:type="dxa"/>
            <w:gridSpan w:val="3"/>
            <w:tcBorders>
              <w:left w:val="nil"/>
            </w:tcBorders>
            <w:vAlign w:val="top"/>
          </w:tcPr>
          <w:p w14:paraId="4C7122E4">
            <w:pPr>
              <w:spacing w:before="120" w:line="220" w:lineRule="auto"/>
              <w:ind w:left="1131"/>
              <w:rPr>
                <w:rFonts w:ascii="宋体" w:hAnsi="宋体" w:eastAsia="宋体" w:cs="宋体"/>
                <w:sz w:val="16"/>
                <w:szCs w:val="16"/>
              </w:rPr>
            </w:pPr>
            <w:r>
              <w:rPr>
                <w:rFonts w:ascii="Calibri" w:hAnsi="Calibri" w:eastAsia="Calibri" w:cs="Calibri"/>
                <w:spacing w:val="-10"/>
                <w:sz w:val="16"/>
                <w:szCs w:val="16"/>
              </w:rPr>
              <w:t>2</w:t>
            </w:r>
            <w:r>
              <w:rPr>
                <w:rFonts w:ascii="宋体" w:hAnsi="宋体" w:eastAsia="宋体" w:cs="宋体"/>
                <w:spacing w:val="-5"/>
                <w:sz w:val="16"/>
                <w:szCs w:val="16"/>
              </w:rPr>
              <w:t xml:space="preserve">、现有项目 </w:t>
            </w:r>
            <w:r>
              <w:rPr>
                <w:rFonts w:ascii="Calibri" w:hAnsi="Calibri" w:eastAsia="Calibri" w:cs="Calibri"/>
                <w:spacing w:val="-5"/>
                <w:sz w:val="16"/>
                <w:szCs w:val="16"/>
              </w:rPr>
              <w:t>0</w:t>
            </w:r>
            <w:r>
              <w:rPr>
                <w:rFonts w:ascii="宋体" w:hAnsi="宋体" w:eastAsia="宋体" w:cs="宋体"/>
                <w:spacing w:val="-5"/>
                <w:sz w:val="16"/>
                <w:szCs w:val="16"/>
              </w:rPr>
              <w:t>；</w:t>
            </w:r>
          </w:p>
        </w:tc>
      </w:tr>
      <w:tr w14:paraId="787F0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20" w:type="dxa"/>
            <w:vAlign w:val="top"/>
          </w:tcPr>
          <w:p w14:paraId="139AC96B">
            <w:pPr>
              <w:spacing w:before="46" w:line="234" w:lineRule="auto"/>
              <w:ind w:left="16"/>
              <w:rPr>
                <w:rFonts w:ascii="宋体" w:hAnsi="宋体" w:eastAsia="宋体" w:cs="宋体"/>
                <w:sz w:val="15"/>
                <w:szCs w:val="15"/>
              </w:rPr>
            </w:pPr>
            <w:r>
              <w:rPr>
                <w:rFonts w:ascii="宋体" w:hAnsi="宋体" w:eastAsia="宋体" w:cs="宋体"/>
                <w:spacing w:val="-2"/>
                <w:sz w:val="15"/>
                <w:szCs w:val="15"/>
              </w:rPr>
              <w:t>环评</w:t>
            </w:r>
            <w:r>
              <w:rPr>
                <w:rFonts w:ascii="宋体" w:hAnsi="宋体" w:eastAsia="宋体" w:cs="宋体"/>
                <w:spacing w:val="-1"/>
                <w:sz w:val="15"/>
                <w:szCs w:val="15"/>
              </w:rPr>
              <w:t>审批部门、文号、</w:t>
            </w:r>
          </w:p>
          <w:p w14:paraId="302076B3">
            <w:pPr>
              <w:spacing w:line="223" w:lineRule="auto"/>
              <w:ind w:left="27"/>
              <w:rPr>
                <w:rFonts w:ascii="宋体" w:hAnsi="宋体" w:eastAsia="宋体" w:cs="宋体"/>
                <w:sz w:val="19"/>
                <w:szCs w:val="19"/>
              </w:rPr>
            </w:pPr>
            <w:r>
              <w:rPr>
                <w:rFonts w:ascii="宋体" w:hAnsi="宋体" w:eastAsia="宋体" w:cs="宋体"/>
                <w:spacing w:val="-4"/>
                <w:sz w:val="19"/>
                <w:szCs w:val="19"/>
              </w:rPr>
              <w:t>时</w:t>
            </w:r>
            <w:r>
              <w:rPr>
                <w:rFonts w:ascii="宋体" w:hAnsi="宋体" w:eastAsia="宋体" w:cs="宋体"/>
                <w:spacing w:val="-3"/>
                <w:sz w:val="19"/>
                <w:szCs w:val="19"/>
              </w:rPr>
              <w:t>间</w:t>
            </w:r>
          </w:p>
        </w:tc>
        <w:tc>
          <w:tcPr>
            <w:tcW w:w="7965" w:type="dxa"/>
            <w:gridSpan w:val="4"/>
            <w:vAlign w:val="top"/>
          </w:tcPr>
          <w:p w14:paraId="326B7D38">
            <w:pPr>
              <w:rPr>
                <w:rFonts w:ascii="Arial"/>
                <w:sz w:val="21"/>
              </w:rPr>
            </w:pPr>
          </w:p>
        </w:tc>
      </w:tr>
      <w:tr w14:paraId="452E7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2020" w:type="dxa"/>
            <w:vAlign w:val="top"/>
          </w:tcPr>
          <w:p w14:paraId="27F091F0">
            <w:pPr>
              <w:spacing w:before="81" w:line="229" w:lineRule="auto"/>
              <w:ind w:left="17"/>
              <w:rPr>
                <w:rFonts w:ascii="宋体" w:hAnsi="宋体" w:eastAsia="宋体" w:cs="宋体"/>
                <w:sz w:val="16"/>
                <w:szCs w:val="16"/>
              </w:rPr>
            </w:pPr>
            <w:r>
              <w:rPr>
                <w:rFonts w:ascii="宋体" w:hAnsi="宋体" w:eastAsia="宋体" w:cs="宋体"/>
                <w:spacing w:val="9"/>
                <w:sz w:val="16"/>
                <w:szCs w:val="16"/>
              </w:rPr>
              <w:t>产</w:t>
            </w:r>
            <w:r>
              <w:rPr>
                <w:rFonts w:ascii="宋体" w:hAnsi="宋体" w:eastAsia="宋体" w:cs="宋体"/>
                <w:spacing w:val="6"/>
                <w:sz w:val="16"/>
                <w:szCs w:val="16"/>
              </w:rPr>
              <w:t>品及规模</w:t>
            </w:r>
          </w:p>
        </w:tc>
        <w:tc>
          <w:tcPr>
            <w:tcW w:w="7965" w:type="dxa"/>
            <w:gridSpan w:val="4"/>
            <w:vAlign w:val="top"/>
          </w:tcPr>
          <w:p w14:paraId="3CC5A1BE">
            <w:pPr>
              <w:spacing w:before="65" w:line="229" w:lineRule="auto"/>
              <w:ind w:left="167"/>
              <w:rPr>
                <w:rFonts w:ascii="宋体" w:hAnsi="宋体" w:eastAsia="宋体" w:cs="宋体"/>
                <w:sz w:val="16"/>
                <w:szCs w:val="16"/>
              </w:rPr>
            </w:pPr>
            <w:r>
              <w:rPr>
                <w:rFonts w:ascii="宋体" w:hAnsi="宋体" w:eastAsia="宋体" w:cs="宋体"/>
                <w:spacing w:val="8"/>
                <w:sz w:val="16"/>
                <w:szCs w:val="16"/>
              </w:rPr>
              <w:t>年新增树脂</w:t>
            </w:r>
            <w:r>
              <w:rPr>
                <w:rFonts w:ascii="宋体" w:hAnsi="宋体" w:eastAsia="宋体" w:cs="宋体"/>
                <w:spacing w:val="6"/>
                <w:sz w:val="16"/>
                <w:szCs w:val="16"/>
              </w:rPr>
              <w:t>磨</w:t>
            </w:r>
            <w:r>
              <w:rPr>
                <w:rFonts w:ascii="宋体" w:hAnsi="宋体" w:eastAsia="宋体" w:cs="宋体"/>
                <w:spacing w:val="4"/>
                <w:sz w:val="16"/>
                <w:szCs w:val="16"/>
              </w:rPr>
              <w:t xml:space="preserve">片 </w:t>
            </w:r>
            <w:r>
              <w:rPr>
                <w:rFonts w:ascii="Calibri" w:hAnsi="Calibri" w:eastAsia="Calibri" w:cs="Calibri"/>
                <w:spacing w:val="4"/>
                <w:sz w:val="16"/>
                <w:szCs w:val="16"/>
              </w:rPr>
              <w:t xml:space="preserve">4 </w:t>
            </w:r>
            <w:r>
              <w:rPr>
                <w:rFonts w:ascii="宋体" w:hAnsi="宋体" w:eastAsia="宋体" w:cs="宋体"/>
                <w:spacing w:val="4"/>
                <w:sz w:val="16"/>
                <w:szCs w:val="16"/>
              </w:rPr>
              <w:t xml:space="preserve">万片，金刚石手擦 </w:t>
            </w:r>
            <w:r>
              <w:rPr>
                <w:rFonts w:ascii="Calibri" w:hAnsi="Calibri" w:eastAsia="Calibri" w:cs="Calibri"/>
                <w:spacing w:val="4"/>
                <w:sz w:val="16"/>
                <w:szCs w:val="16"/>
              </w:rPr>
              <w:t xml:space="preserve">15 </w:t>
            </w:r>
            <w:r>
              <w:rPr>
                <w:rFonts w:ascii="宋体" w:hAnsi="宋体" w:eastAsia="宋体" w:cs="宋体"/>
                <w:spacing w:val="4"/>
                <w:sz w:val="16"/>
                <w:szCs w:val="16"/>
              </w:rPr>
              <w:t xml:space="preserve">万片、金刚石磨片 </w:t>
            </w:r>
            <w:r>
              <w:rPr>
                <w:rFonts w:ascii="Calibri" w:hAnsi="Calibri" w:eastAsia="Calibri" w:cs="Calibri"/>
                <w:spacing w:val="4"/>
                <w:sz w:val="16"/>
                <w:szCs w:val="16"/>
              </w:rPr>
              <w:t xml:space="preserve">5 </w:t>
            </w:r>
            <w:r>
              <w:rPr>
                <w:rFonts w:ascii="宋体" w:hAnsi="宋体" w:eastAsia="宋体" w:cs="宋体"/>
                <w:spacing w:val="4"/>
                <w:sz w:val="16"/>
                <w:szCs w:val="16"/>
              </w:rPr>
              <w:t>万片</w:t>
            </w:r>
          </w:p>
        </w:tc>
      </w:tr>
      <w:tr w14:paraId="40BA5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2" w:hRule="atLeast"/>
        </w:trPr>
        <w:tc>
          <w:tcPr>
            <w:tcW w:w="2020" w:type="dxa"/>
            <w:vAlign w:val="top"/>
          </w:tcPr>
          <w:p w14:paraId="76A52531">
            <w:pPr>
              <w:spacing w:line="256" w:lineRule="auto"/>
              <w:rPr>
                <w:rFonts w:ascii="Arial"/>
                <w:sz w:val="21"/>
              </w:rPr>
            </w:pPr>
          </w:p>
          <w:p w14:paraId="24FCA8B1">
            <w:pPr>
              <w:spacing w:line="256" w:lineRule="auto"/>
              <w:rPr>
                <w:rFonts w:ascii="Arial"/>
                <w:sz w:val="21"/>
              </w:rPr>
            </w:pPr>
          </w:p>
          <w:p w14:paraId="69563098">
            <w:pPr>
              <w:spacing w:line="256" w:lineRule="auto"/>
              <w:rPr>
                <w:rFonts w:ascii="Arial"/>
                <w:sz w:val="21"/>
              </w:rPr>
            </w:pPr>
          </w:p>
          <w:p w14:paraId="5C77FA7F">
            <w:pPr>
              <w:spacing w:line="256" w:lineRule="auto"/>
              <w:rPr>
                <w:rFonts w:ascii="Arial"/>
                <w:sz w:val="21"/>
              </w:rPr>
            </w:pPr>
          </w:p>
          <w:p w14:paraId="31CAEFD9">
            <w:pPr>
              <w:spacing w:line="256" w:lineRule="auto"/>
              <w:rPr>
                <w:rFonts w:ascii="Arial"/>
                <w:sz w:val="21"/>
              </w:rPr>
            </w:pPr>
          </w:p>
          <w:p w14:paraId="1E914560">
            <w:pPr>
              <w:spacing w:line="257" w:lineRule="auto"/>
              <w:rPr>
                <w:rFonts w:ascii="Arial"/>
                <w:sz w:val="21"/>
              </w:rPr>
            </w:pPr>
          </w:p>
          <w:p w14:paraId="0F2FFA7E">
            <w:pPr>
              <w:spacing w:line="257" w:lineRule="auto"/>
              <w:rPr>
                <w:rFonts w:ascii="Arial"/>
                <w:sz w:val="21"/>
              </w:rPr>
            </w:pPr>
          </w:p>
          <w:p w14:paraId="1FD96CCB">
            <w:pPr>
              <w:spacing w:line="257" w:lineRule="auto"/>
              <w:rPr>
                <w:rFonts w:ascii="Arial"/>
                <w:sz w:val="21"/>
              </w:rPr>
            </w:pPr>
          </w:p>
          <w:p w14:paraId="5668C099">
            <w:pPr>
              <w:spacing w:line="257" w:lineRule="auto"/>
              <w:rPr>
                <w:rFonts w:ascii="Arial"/>
                <w:sz w:val="21"/>
              </w:rPr>
            </w:pPr>
          </w:p>
          <w:p w14:paraId="226F96CD">
            <w:pPr>
              <w:spacing w:line="257" w:lineRule="auto"/>
              <w:rPr>
                <w:rFonts w:ascii="Arial"/>
                <w:sz w:val="21"/>
              </w:rPr>
            </w:pPr>
          </w:p>
          <w:p w14:paraId="2D12BF3F">
            <w:pPr>
              <w:spacing w:line="257" w:lineRule="auto"/>
              <w:rPr>
                <w:rFonts w:ascii="Arial"/>
                <w:sz w:val="21"/>
              </w:rPr>
            </w:pPr>
          </w:p>
          <w:p w14:paraId="404C6092">
            <w:pPr>
              <w:spacing w:before="49" w:line="218" w:lineRule="exact"/>
              <w:ind w:left="18"/>
              <w:rPr>
                <w:rFonts w:ascii="宋体" w:hAnsi="宋体" w:eastAsia="宋体" w:cs="宋体"/>
                <w:sz w:val="15"/>
                <w:szCs w:val="15"/>
              </w:rPr>
            </w:pPr>
            <w:r>
              <w:rPr>
                <w:rFonts w:ascii="宋体" w:hAnsi="宋体" w:eastAsia="宋体" w:cs="宋体"/>
                <w:spacing w:val="1"/>
                <w:position w:val="4"/>
                <w:sz w:val="15"/>
                <w:szCs w:val="15"/>
              </w:rPr>
              <w:t>生产经</w:t>
            </w:r>
            <w:r>
              <w:rPr>
                <w:rFonts w:ascii="宋体" w:hAnsi="宋体" w:eastAsia="宋体" w:cs="宋体"/>
                <w:position w:val="4"/>
                <w:sz w:val="15"/>
                <w:szCs w:val="15"/>
              </w:rPr>
              <w:t>营和管理服务</w:t>
            </w:r>
          </w:p>
          <w:p w14:paraId="62A6D8D8">
            <w:pPr>
              <w:spacing w:line="228" w:lineRule="auto"/>
              <w:ind w:left="31"/>
              <w:rPr>
                <w:rFonts w:ascii="宋体" w:hAnsi="宋体" w:eastAsia="宋体" w:cs="宋体"/>
                <w:sz w:val="16"/>
                <w:szCs w:val="16"/>
              </w:rPr>
            </w:pPr>
            <w:r>
              <w:rPr>
                <w:rFonts w:ascii="宋体" w:hAnsi="宋体" w:eastAsia="宋体" w:cs="宋体"/>
                <w:spacing w:val="4"/>
                <w:sz w:val="16"/>
                <w:szCs w:val="16"/>
              </w:rPr>
              <w:t>的主要内</w:t>
            </w:r>
            <w:r>
              <w:rPr>
                <w:rFonts w:ascii="宋体" w:hAnsi="宋体" w:eastAsia="宋体" w:cs="宋体"/>
                <w:spacing w:val="3"/>
                <w:sz w:val="16"/>
                <w:szCs w:val="16"/>
              </w:rPr>
              <w:t>容</w:t>
            </w:r>
          </w:p>
        </w:tc>
        <w:tc>
          <w:tcPr>
            <w:tcW w:w="7965" w:type="dxa"/>
            <w:gridSpan w:val="4"/>
            <w:vAlign w:val="top"/>
          </w:tcPr>
          <w:p w14:paraId="56C71FD5">
            <w:pPr>
              <w:spacing w:line="259" w:lineRule="auto"/>
              <w:rPr>
                <w:rFonts w:ascii="Arial"/>
                <w:sz w:val="21"/>
              </w:rPr>
            </w:pPr>
          </w:p>
          <w:p w14:paraId="715CDCFA">
            <w:pPr>
              <w:spacing w:before="52" w:line="241" w:lineRule="auto"/>
              <w:ind w:left="34"/>
              <w:rPr>
                <w:rFonts w:ascii="宋体" w:hAnsi="宋体" w:eastAsia="宋体" w:cs="宋体"/>
                <w:sz w:val="16"/>
                <w:szCs w:val="16"/>
              </w:rPr>
            </w:pPr>
            <w:r>
              <w:rPr>
                <w:rFonts w:ascii="宋体" w:hAnsi="宋体" w:eastAsia="宋体" w:cs="宋体"/>
                <w:spacing w:val="-1"/>
                <w:sz w:val="16"/>
                <w:szCs w:val="16"/>
              </w:rPr>
              <w:t>1．扩建项目主要新增树脂磨片、金刚石磨</w:t>
            </w:r>
            <w:r>
              <w:rPr>
                <w:rFonts w:ascii="宋体" w:hAnsi="宋体" w:eastAsia="宋体" w:cs="宋体"/>
                <w:sz w:val="16"/>
                <w:szCs w:val="16"/>
              </w:rPr>
              <w:t>片、金刚石手擦的生产，并配套有电沉积车间。</w:t>
            </w:r>
          </w:p>
          <w:p w14:paraId="26DF3CF0">
            <w:pPr>
              <w:spacing w:line="373" w:lineRule="auto"/>
              <w:rPr>
                <w:rFonts w:ascii="Arial"/>
                <w:sz w:val="21"/>
              </w:rPr>
            </w:pPr>
          </w:p>
          <w:p w14:paraId="2DE3AEE8">
            <w:pPr>
              <w:spacing w:before="58" w:line="224" w:lineRule="auto"/>
              <w:ind w:left="2800"/>
              <w:rPr>
                <w:rFonts w:ascii="宋体" w:hAnsi="宋体" w:eastAsia="宋体" w:cs="宋体"/>
                <w:sz w:val="18"/>
                <w:szCs w:val="18"/>
              </w:rPr>
            </w:pPr>
            <w:r>
              <w:rPr>
                <w:rFonts w:ascii="宋体" w:hAnsi="宋体" w:eastAsia="宋体" w:cs="宋体"/>
                <w:spacing w:val="-4"/>
                <w:sz w:val="18"/>
                <w:szCs w:val="18"/>
              </w:rPr>
              <w:t>表 5-</w:t>
            </w:r>
            <w:r>
              <w:rPr>
                <w:rFonts w:ascii="宋体" w:hAnsi="宋体" w:eastAsia="宋体" w:cs="宋体"/>
                <w:spacing w:val="-3"/>
                <w:sz w:val="18"/>
                <w:szCs w:val="18"/>
              </w:rPr>
              <w:t>5</w:t>
            </w:r>
            <w:r>
              <w:rPr>
                <w:rFonts w:ascii="宋体" w:hAnsi="宋体" w:eastAsia="宋体" w:cs="宋体"/>
                <w:spacing w:val="-2"/>
                <w:sz w:val="18"/>
                <w:szCs w:val="18"/>
              </w:rPr>
              <w:t xml:space="preserve"> 主要产污环节及污染物</w:t>
            </w:r>
          </w:p>
          <w:p w14:paraId="25766193">
            <w:pPr>
              <w:spacing w:before="111" w:line="3808" w:lineRule="exact"/>
              <w:ind w:firstLine="14"/>
              <w:textAlignment w:val="center"/>
            </w:pPr>
            <w:r>
              <w:drawing>
                <wp:inline distT="0" distB="0" distL="0" distR="0">
                  <wp:extent cx="4841240" cy="241744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0"/>
                          <a:stretch>
                            <a:fillRect/>
                          </a:stretch>
                        </pic:blipFill>
                        <pic:spPr>
                          <a:xfrm>
                            <a:off x="0" y="0"/>
                            <a:ext cx="4841240" cy="2418079"/>
                          </a:xfrm>
                          <a:prstGeom prst="rect">
                            <a:avLst/>
                          </a:prstGeom>
                        </pic:spPr>
                      </pic:pic>
                    </a:graphicData>
                  </a:graphic>
                </wp:inline>
              </w:drawing>
            </w:r>
          </w:p>
        </w:tc>
      </w:tr>
    </w:tbl>
    <w:p w14:paraId="26ACD749">
      <w:pPr>
        <w:spacing w:line="325" w:lineRule="auto"/>
        <w:rPr>
          <w:rFonts w:ascii="Arial"/>
          <w:sz w:val="21"/>
        </w:rPr>
      </w:pPr>
    </w:p>
    <w:p w14:paraId="543CCD71">
      <w:pPr>
        <w:spacing w:line="325" w:lineRule="auto"/>
        <w:rPr>
          <w:rFonts w:ascii="Arial"/>
          <w:sz w:val="21"/>
        </w:rPr>
      </w:pPr>
    </w:p>
    <w:p w14:paraId="19184518">
      <w:pPr>
        <w:spacing w:before="73" w:line="178" w:lineRule="auto"/>
        <w:ind w:left="4967"/>
        <w:rPr>
          <w:rFonts w:ascii="Calibri" w:hAnsi="Calibri" w:eastAsia="Calibri" w:cs="Calibri"/>
          <w:sz w:val="24"/>
          <w:szCs w:val="24"/>
        </w:rPr>
      </w:pPr>
      <w:r>
        <w:rPr>
          <w:rFonts w:ascii="Calibri" w:hAnsi="Calibri" w:eastAsia="Calibri" w:cs="Calibri"/>
          <w:sz w:val="24"/>
          <w:szCs w:val="24"/>
        </w:rPr>
        <w:t>1</w:t>
      </w:r>
    </w:p>
    <w:p w14:paraId="0E219606">
      <w:pPr>
        <w:sectPr>
          <w:footerReference r:id="rId6" w:type="default"/>
          <w:pgSz w:w="11905" w:h="16840"/>
          <w:pgMar w:top="1264" w:right="960" w:bottom="1174" w:left="952" w:header="0" w:footer="1008" w:gutter="0"/>
          <w:cols w:space="720" w:num="1"/>
        </w:sectPr>
      </w:pPr>
    </w:p>
    <w:p w14:paraId="60A6AC1C">
      <w:pPr>
        <w:spacing w:line="358" w:lineRule="auto"/>
        <w:rPr>
          <w:rFonts w:ascii="Arial"/>
          <w:sz w:val="21"/>
        </w:rPr>
      </w:pPr>
    </w:p>
    <w:p w14:paraId="008031D2">
      <w:pPr>
        <w:spacing w:before="91" w:line="220" w:lineRule="auto"/>
        <w:ind w:left="323"/>
        <w:rPr>
          <w:rFonts w:ascii="宋体" w:hAnsi="宋体" w:eastAsia="宋体" w:cs="宋体"/>
          <w:sz w:val="28"/>
          <w:szCs w:val="28"/>
        </w:rPr>
      </w:pPr>
      <w:r>
        <w:rPr>
          <w:rFonts w:ascii="宋体" w:hAnsi="宋体" w:eastAsia="宋体" w:cs="宋体"/>
          <w:spacing w:val="-2"/>
          <w:sz w:val="28"/>
          <w:szCs w:val="28"/>
        </w:rPr>
        <w:t>三、排污</w:t>
      </w:r>
      <w:r>
        <w:rPr>
          <w:rFonts w:ascii="宋体" w:hAnsi="宋体" w:eastAsia="宋体" w:cs="宋体"/>
          <w:spacing w:val="-1"/>
          <w:sz w:val="28"/>
          <w:szCs w:val="28"/>
        </w:rPr>
        <w:t>信息</w:t>
      </w:r>
    </w:p>
    <w:p w14:paraId="246273F2">
      <w:pPr>
        <w:spacing w:before="278" w:line="224" w:lineRule="auto"/>
        <w:ind w:left="5945"/>
        <w:rPr>
          <w:rFonts w:ascii="宋体" w:hAnsi="宋体" w:eastAsia="宋体" w:cs="宋体"/>
          <w:sz w:val="18"/>
          <w:szCs w:val="18"/>
        </w:rPr>
      </w:pPr>
      <w:r>
        <w:rPr>
          <w:rFonts w:ascii="宋体" w:hAnsi="宋体" w:eastAsia="宋体" w:cs="宋体"/>
          <w:spacing w:val="-2"/>
          <w:sz w:val="18"/>
          <w:szCs w:val="18"/>
        </w:rPr>
        <w:t xml:space="preserve">表 </w:t>
      </w:r>
      <w:r>
        <w:rPr>
          <w:rFonts w:ascii="Calibri" w:hAnsi="Calibri" w:eastAsia="Calibri" w:cs="Calibri"/>
          <w:spacing w:val="-2"/>
          <w:sz w:val="18"/>
          <w:szCs w:val="18"/>
        </w:rPr>
        <w:t xml:space="preserve">8-3  </w:t>
      </w:r>
      <w:r>
        <w:rPr>
          <w:rFonts w:ascii="宋体" w:hAnsi="宋体" w:eastAsia="宋体" w:cs="宋体"/>
          <w:spacing w:val="-2"/>
          <w:sz w:val="18"/>
          <w:szCs w:val="18"/>
        </w:rPr>
        <w:t>污染物排放清单一览</w:t>
      </w:r>
      <w:r>
        <w:rPr>
          <w:rFonts w:ascii="宋体" w:hAnsi="宋体" w:eastAsia="宋体" w:cs="宋体"/>
          <w:sz w:val="18"/>
          <w:szCs w:val="18"/>
        </w:rPr>
        <w:t>表</w:t>
      </w:r>
    </w:p>
    <w:p w14:paraId="4B553B65"/>
    <w:p w14:paraId="2F3BC6F9">
      <w:pPr>
        <w:spacing w:line="57" w:lineRule="exact"/>
      </w:pPr>
    </w:p>
    <w:tbl>
      <w:tblPr>
        <w:tblStyle w:val="4"/>
        <w:tblW w:w="142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9"/>
        <w:gridCol w:w="1905"/>
        <w:gridCol w:w="2033"/>
        <w:gridCol w:w="1913"/>
        <w:gridCol w:w="1969"/>
        <w:gridCol w:w="2169"/>
        <w:gridCol w:w="2205"/>
      </w:tblGrid>
      <w:tr w14:paraId="3DC60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029" w:type="dxa"/>
            <w:tcBorders>
              <w:left w:val="nil"/>
            </w:tcBorders>
            <w:vAlign w:val="top"/>
          </w:tcPr>
          <w:p w14:paraId="1167D7DD">
            <w:pPr>
              <w:spacing w:before="224" w:line="227" w:lineRule="auto"/>
              <w:ind w:left="808"/>
              <w:rPr>
                <w:rFonts w:ascii="宋体" w:hAnsi="宋体" w:eastAsia="宋体" w:cs="宋体"/>
                <w:sz w:val="20"/>
                <w:szCs w:val="20"/>
              </w:rPr>
            </w:pPr>
            <w:r>
              <w:rPr>
                <w:rFonts w:ascii="宋体" w:hAnsi="宋体" w:eastAsia="宋体" w:cs="宋体"/>
                <w:spacing w:val="4"/>
                <w:sz w:val="20"/>
                <w:szCs w:val="20"/>
              </w:rPr>
              <w:t>类</w:t>
            </w:r>
            <w:r>
              <w:rPr>
                <w:rFonts w:ascii="宋体" w:hAnsi="宋体" w:eastAsia="宋体" w:cs="宋体"/>
                <w:spacing w:val="3"/>
                <w:sz w:val="20"/>
                <w:szCs w:val="20"/>
              </w:rPr>
              <w:t>别</w:t>
            </w:r>
          </w:p>
        </w:tc>
        <w:tc>
          <w:tcPr>
            <w:tcW w:w="1905" w:type="dxa"/>
            <w:vAlign w:val="top"/>
          </w:tcPr>
          <w:p w14:paraId="5C81C201">
            <w:pPr>
              <w:spacing w:line="317" w:lineRule="auto"/>
              <w:rPr>
                <w:rFonts w:ascii="Arial"/>
                <w:sz w:val="21"/>
              </w:rPr>
            </w:pPr>
          </w:p>
          <w:p w14:paraId="2B9582F4">
            <w:pPr>
              <w:spacing w:before="65" w:line="228" w:lineRule="auto"/>
              <w:ind w:left="435"/>
              <w:rPr>
                <w:rFonts w:ascii="宋体" w:hAnsi="宋体" w:eastAsia="宋体" w:cs="宋体"/>
                <w:sz w:val="20"/>
                <w:szCs w:val="20"/>
              </w:rPr>
            </w:pPr>
            <w:r>
              <w:rPr>
                <w:rFonts w:ascii="宋体" w:hAnsi="宋体" w:eastAsia="宋体" w:cs="宋体"/>
                <w:spacing w:val="6"/>
                <w:sz w:val="20"/>
                <w:szCs w:val="20"/>
              </w:rPr>
              <w:t>污染物名称</w:t>
            </w:r>
          </w:p>
        </w:tc>
        <w:tc>
          <w:tcPr>
            <w:tcW w:w="2033" w:type="dxa"/>
            <w:vAlign w:val="top"/>
          </w:tcPr>
          <w:p w14:paraId="72C8BEBA">
            <w:pPr>
              <w:spacing w:before="72" w:line="228" w:lineRule="auto"/>
              <w:ind w:left="291"/>
              <w:rPr>
                <w:rFonts w:ascii="宋体" w:hAnsi="宋体" w:eastAsia="宋体" w:cs="宋体"/>
                <w:sz w:val="20"/>
                <w:szCs w:val="20"/>
              </w:rPr>
            </w:pPr>
            <w:r>
              <w:rPr>
                <w:rFonts w:ascii="宋体" w:hAnsi="宋体" w:eastAsia="宋体" w:cs="宋体"/>
                <w:spacing w:val="11"/>
                <w:sz w:val="20"/>
                <w:szCs w:val="20"/>
              </w:rPr>
              <w:t>现</w:t>
            </w:r>
            <w:r>
              <w:rPr>
                <w:rFonts w:ascii="宋体" w:hAnsi="宋体" w:eastAsia="宋体" w:cs="宋体"/>
                <w:spacing w:val="7"/>
                <w:sz w:val="20"/>
                <w:szCs w:val="20"/>
              </w:rPr>
              <w:t>有项目排放量</w:t>
            </w:r>
          </w:p>
          <w:p w14:paraId="6874692C">
            <w:pPr>
              <w:spacing w:before="65" w:line="264" w:lineRule="exact"/>
              <w:ind w:left="715"/>
              <w:rPr>
                <w:rFonts w:ascii="宋体" w:hAnsi="宋体" w:eastAsia="宋体" w:cs="宋体"/>
                <w:sz w:val="20"/>
                <w:szCs w:val="20"/>
              </w:rPr>
            </w:pPr>
            <w:r>
              <w:rPr>
                <w:rFonts w:ascii="宋体" w:hAnsi="宋体" w:eastAsia="宋体" w:cs="宋体"/>
                <w:spacing w:val="32"/>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31"/>
                <w:position w:val="1"/>
                <w:sz w:val="20"/>
                <w:szCs w:val="20"/>
              </w:rPr>
              <w:t>/</w:t>
            </w:r>
            <w:r>
              <w:rPr>
                <w:rFonts w:ascii="Times New Roman" w:hAnsi="Times New Roman" w:eastAsia="Times New Roman" w:cs="Times New Roman"/>
                <w:position w:val="1"/>
                <w:sz w:val="20"/>
                <w:szCs w:val="20"/>
              </w:rPr>
              <w:t>a</w:t>
            </w:r>
            <w:r>
              <w:rPr>
                <w:rFonts w:ascii="宋体" w:hAnsi="宋体" w:eastAsia="宋体" w:cs="宋体"/>
                <w:spacing w:val="31"/>
                <w:position w:val="1"/>
                <w:sz w:val="20"/>
                <w:szCs w:val="20"/>
              </w:rPr>
              <w:t>)</w:t>
            </w:r>
          </w:p>
        </w:tc>
        <w:tc>
          <w:tcPr>
            <w:tcW w:w="1913" w:type="dxa"/>
            <w:vAlign w:val="top"/>
          </w:tcPr>
          <w:p w14:paraId="45CD4D37">
            <w:pPr>
              <w:spacing w:before="72" w:line="228" w:lineRule="auto"/>
              <w:ind w:left="225"/>
              <w:rPr>
                <w:rFonts w:ascii="宋体" w:hAnsi="宋体" w:eastAsia="宋体" w:cs="宋体"/>
                <w:sz w:val="20"/>
                <w:szCs w:val="20"/>
              </w:rPr>
            </w:pPr>
            <w:r>
              <w:rPr>
                <w:rFonts w:ascii="宋体" w:hAnsi="宋体" w:eastAsia="宋体" w:cs="宋体"/>
                <w:spacing w:val="8"/>
                <w:sz w:val="20"/>
                <w:szCs w:val="20"/>
              </w:rPr>
              <w:t>扩建项目排放</w:t>
            </w:r>
            <w:r>
              <w:rPr>
                <w:rFonts w:ascii="宋体" w:hAnsi="宋体" w:eastAsia="宋体" w:cs="宋体"/>
                <w:spacing w:val="7"/>
                <w:sz w:val="20"/>
                <w:szCs w:val="20"/>
              </w:rPr>
              <w:t>量</w:t>
            </w:r>
          </w:p>
          <w:p w14:paraId="02991928">
            <w:pPr>
              <w:spacing w:before="65" w:line="264" w:lineRule="exact"/>
              <w:ind w:left="659"/>
              <w:rPr>
                <w:rFonts w:ascii="宋体" w:hAnsi="宋体" w:eastAsia="宋体" w:cs="宋体"/>
                <w:sz w:val="20"/>
                <w:szCs w:val="20"/>
              </w:rPr>
            </w:pPr>
            <w:r>
              <w:rPr>
                <w:rFonts w:ascii="宋体" w:hAnsi="宋体" w:eastAsia="宋体" w:cs="宋体"/>
                <w:spacing w:val="32"/>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31"/>
                <w:position w:val="1"/>
                <w:sz w:val="20"/>
                <w:szCs w:val="20"/>
              </w:rPr>
              <w:t>/</w:t>
            </w:r>
            <w:r>
              <w:rPr>
                <w:rFonts w:ascii="Times New Roman" w:hAnsi="Times New Roman" w:eastAsia="Times New Roman" w:cs="Times New Roman"/>
                <w:position w:val="1"/>
                <w:sz w:val="20"/>
                <w:szCs w:val="20"/>
              </w:rPr>
              <w:t>a</w:t>
            </w:r>
            <w:r>
              <w:rPr>
                <w:rFonts w:ascii="宋体" w:hAnsi="宋体" w:eastAsia="宋体" w:cs="宋体"/>
                <w:spacing w:val="31"/>
                <w:position w:val="1"/>
                <w:sz w:val="20"/>
                <w:szCs w:val="20"/>
              </w:rPr>
              <w:t>)</w:t>
            </w:r>
          </w:p>
        </w:tc>
        <w:tc>
          <w:tcPr>
            <w:tcW w:w="1969" w:type="dxa"/>
            <w:vAlign w:val="top"/>
          </w:tcPr>
          <w:p w14:paraId="3B8E0585">
            <w:pPr>
              <w:spacing w:before="72" w:line="227" w:lineRule="auto"/>
              <w:ind w:left="273"/>
              <w:rPr>
                <w:rFonts w:ascii="宋体" w:hAnsi="宋体" w:eastAsia="宋体" w:cs="宋体"/>
                <w:sz w:val="20"/>
                <w:szCs w:val="20"/>
              </w:rPr>
            </w:pPr>
            <w:r>
              <w:rPr>
                <w:rFonts w:ascii="宋体" w:hAnsi="宋体" w:eastAsia="宋体" w:cs="宋体"/>
                <w:spacing w:val="8"/>
                <w:sz w:val="20"/>
                <w:szCs w:val="20"/>
              </w:rPr>
              <w:t>以</w:t>
            </w:r>
            <w:r>
              <w:rPr>
                <w:rFonts w:ascii="宋体" w:hAnsi="宋体" w:eastAsia="宋体" w:cs="宋体"/>
                <w:spacing w:val="4"/>
                <w:sz w:val="20"/>
                <w:szCs w:val="20"/>
              </w:rPr>
              <w:t>新带老消减量</w:t>
            </w:r>
          </w:p>
          <w:p w14:paraId="3AC48A7A">
            <w:pPr>
              <w:spacing w:before="66" w:line="264" w:lineRule="exact"/>
              <w:ind w:left="683"/>
              <w:rPr>
                <w:rFonts w:ascii="宋体" w:hAnsi="宋体" w:eastAsia="宋体" w:cs="宋体"/>
                <w:sz w:val="20"/>
                <w:szCs w:val="20"/>
              </w:rPr>
            </w:pPr>
            <w:r>
              <w:rPr>
                <w:rFonts w:ascii="宋体" w:hAnsi="宋体" w:eastAsia="宋体" w:cs="宋体"/>
                <w:spacing w:val="33"/>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31"/>
                <w:position w:val="1"/>
                <w:sz w:val="20"/>
                <w:szCs w:val="20"/>
              </w:rPr>
              <w:t>/</w:t>
            </w:r>
            <w:r>
              <w:rPr>
                <w:rFonts w:ascii="Times New Roman" w:hAnsi="Times New Roman" w:eastAsia="Times New Roman" w:cs="Times New Roman"/>
                <w:position w:val="1"/>
                <w:sz w:val="20"/>
                <w:szCs w:val="20"/>
              </w:rPr>
              <w:t>a</w:t>
            </w:r>
            <w:r>
              <w:rPr>
                <w:rFonts w:ascii="宋体" w:hAnsi="宋体" w:eastAsia="宋体" w:cs="宋体"/>
                <w:spacing w:val="31"/>
                <w:position w:val="1"/>
                <w:sz w:val="20"/>
                <w:szCs w:val="20"/>
              </w:rPr>
              <w:t>)</w:t>
            </w:r>
          </w:p>
        </w:tc>
        <w:tc>
          <w:tcPr>
            <w:tcW w:w="2169" w:type="dxa"/>
            <w:vAlign w:val="top"/>
          </w:tcPr>
          <w:p w14:paraId="1840B457">
            <w:pPr>
              <w:spacing w:before="72" w:line="228" w:lineRule="auto"/>
              <w:ind w:left="145"/>
              <w:rPr>
                <w:rFonts w:ascii="宋体" w:hAnsi="宋体" w:eastAsia="宋体" w:cs="宋体"/>
                <w:sz w:val="20"/>
                <w:szCs w:val="20"/>
              </w:rPr>
            </w:pPr>
            <w:r>
              <w:rPr>
                <w:rFonts w:ascii="宋体" w:hAnsi="宋体" w:eastAsia="宋体" w:cs="宋体"/>
                <w:spacing w:val="8"/>
                <w:sz w:val="20"/>
                <w:szCs w:val="20"/>
              </w:rPr>
              <w:t>扩建后项目总排放</w:t>
            </w:r>
            <w:r>
              <w:rPr>
                <w:rFonts w:ascii="宋体" w:hAnsi="宋体" w:eastAsia="宋体" w:cs="宋体"/>
                <w:spacing w:val="7"/>
                <w:sz w:val="20"/>
                <w:szCs w:val="20"/>
              </w:rPr>
              <w:t>量</w:t>
            </w:r>
          </w:p>
          <w:p w14:paraId="7141380E">
            <w:pPr>
              <w:spacing w:before="65" w:line="264" w:lineRule="exact"/>
              <w:ind w:left="779"/>
              <w:rPr>
                <w:rFonts w:ascii="宋体" w:hAnsi="宋体" w:eastAsia="宋体" w:cs="宋体"/>
                <w:sz w:val="20"/>
                <w:szCs w:val="20"/>
              </w:rPr>
            </w:pPr>
            <w:r>
              <w:rPr>
                <w:rFonts w:ascii="宋体" w:hAnsi="宋体" w:eastAsia="宋体" w:cs="宋体"/>
                <w:spacing w:val="33"/>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31"/>
                <w:position w:val="1"/>
                <w:sz w:val="20"/>
                <w:szCs w:val="20"/>
              </w:rPr>
              <w:t>/</w:t>
            </w:r>
            <w:r>
              <w:rPr>
                <w:rFonts w:ascii="Times New Roman" w:hAnsi="Times New Roman" w:eastAsia="Times New Roman" w:cs="Times New Roman"/>
                <w:position w:val="1"/>
                <w:sz w:val="20"/>
                <w:szCs w:val="20"/>
              </w:rPr>
              <w:t>a</w:t>
            </w:r>
            <w:r>
              <w:rPr>
                <w:rFonts w:ascii="宋体" w:hAnsi="宋体" w:eastAsia="宋体" w:cs="宋体"/>
                <w:spacing w:val="31"/>
                <w:position w:val="1"/>
                <w:sz w:val="20"/>
                <w:szCs w:val="20"/>
              </w:rPr>
              <w:t>)</w:t>
            </w:r>
          </w:p>
        </w:tc>
        <w:tc>
          <w:tcPr>
            <w:tcW w:w="2205" w:type="dxa"/>
            <w:tcBorders>
              <w:right w:val="nil"/>
            </w:tcBorders>
            <w:vAlign w:val="top"/>
          </w:tcPr>
          <w:p w14:paraId="5AE67F86">
            <w:pPr>
              <w:spacing w:before="72" w:line="228" w:lineRule="auto"/>
              <w:ind w:left="161"/>
              <w:rPr>
                <w:rFonts w:ascii="宋体" w:hAnsi="宋体" w:eastAsia="宋体" w:cs="宋体"/>
                <w:sz w:val="20"/>
                <w:szCs w:val="20"/>
              </w:rPr>
            </w:pPr>
            <w:r>
              <w:rPr>
                <w:rFonts w:ascii="宋体" w:hAnsi="宋体" w:eastAsia="宋体" w:cs="宋体"/>
                <w:spacing w:val="8"/>
                <w:sz w:val="20"/>
                <w:szCs w:val="20"/>
              </w:rPr>
              <w:t>扩建前后项目增减</w:t>
            </w:r>
            <w:r>
              <w:rPr>
                <w:rFonts w:ascii="宋体" w:hAnsi="宋体" w:eastAsia="宋体" w:cs="宋体"/>
                <w:spacing w:val="7"/>
                <w:sz w:val="20"/>
                <w:szCs w:val="20"/>
              </w:rPr>
              <w:t>量</w:t>
            </w:r>
          </w:p>
          <w:p w14:paraId="237D8771">
            <w:pPr>
              <w:spacing w:before="65" w:line="264" w:lineRule="exact"/>
              <w:ind w:left="795"/>
              <w:rPr>
                <w:rFonts w:ascii="宋体" w:hAnsi="宋体" w:eastAsia="宋体" w:cs="宋体"/>
                <w:sz w:val="20"/>
                <w:szCs w:val="20"/>
              </w:rPr>
            </w:pPr>
            <w:r>
              <w:rPr>
                <w:rFonts w:ascii="宋体" w:hAnsi="宋体" w:eastAsia="宋体" w:cs="宋体"/>
                <w:spacing w:val="33"/>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31"/>
                <w:position w:val="1"/>
                <w:sz w:val="20"/>
                <w:szCs w:val="20"/>
              </w:rPr>
              <w:t>/</w:t>
            </w:r>
            <w:r>
              <w:rPr>
                <w:rFonts w:ascii="Times New Roman" w:hAnsi="Times New Roman" w:eastAsia="Times New Roman" w:cs="Times New Roman"/>
                <w:position w:val="1"/>
                <w:sz w:val="20"/>
                <w:szCs w:val="20"/>
              </w:rPr>
              <w:t>a</w:t>
            </w:r>
            <w:r>
              <w:rPr>
                <w:rFonts w:ascii="宋体" w:hAnsi="宋体" w:eastAsia="宋体" w:cs="宋体"/>
                <w:spacing w:val="31"/>
                <w:position w:val="1"/>
                <w:sz w:val="20"/>
                <w:szCs w:val="20"/>
              </w:rPr>
              <w:t>)</w:t>
            </w:r>
          </w:p>
        </w:tc>
      </w:tr>
      <w:tr w14:paraId="5DDFF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029" w:type="dxa"/>
            <w:vMerge w:val="restart"/>
            <w:tcBorders>
              <w:left w:val="nil"/>
              <w:bottom w:val="nil"/>
            </w:tcBorders>
            <w:vAlign w:val="top"/>
          </w:tcPr>
          <w:p w14:paraId="4369BFBC">
            <w:pPr>
              <w:spacing w:line="264" w:lineRule="auto"/>
              <w:rPr>
                <w:rFonts w:ascii="Arial"/>
                <w:sz w:val="21"/>
              </w:rPr>
            </w:pPr>
          </w:p>
          <w:p w14:paraId="27737DD2">
            <w:pPr>
              <w:spacing w:line="264" w:lineRule="auto"/>
              <w:rPr>
                <w:rFonts w:ascii="Arial"/>
                <w:sz w:val="21"/>
              </w:rPr>
            </w:pPr>
          </w:p>
          <w:p w14:paraId="135F4AE5">
            <w:pPr>
              <w:spacing w:before="65" w:line="227" w:lineRule="auto"/>
              <w:ind w:left="807"/>
              <w:rPr>
                <w:rFonts w:ascii="宋体" w:hAnsi="宋体" w:eastAsia="宋体" w:cs="宋体"/>
                <w:sz w:val="20"/>
                <w:szCs w:val="20"/>
              </w:rPr>
            </w:pPr>
            <w:r>
              <w:rPr>
                <w:rFonts w:ascii="宋体" w:hAnsi="宋体" w:eastAsia="宋体" w:cs="宋体"/>
                <w:spacing w:val="4"/>
                <w:sz w:val="20"/>
                <w:szCs w:val="20"/>
              </w:rPr>
              <w:t>废水</w:t>
            </w:r>
          </w:p>
        </w:tc>
        <w:tc>
          <w:tcPr>
            <w:tcW w:w="1905" w:type="dxa"/>
            <w:vAlign w:val="top"/>
          </w:tcPr>
          <w:p w14:paraId="6665DB4E">
            <w:pPr>
              <w:spacing w:before="205" w:line="227" w:lineRule="auto"/>
              <w:ind w:left="641"/>
              <w:rPr>
                <w:rFonts w:ascii="宋体" w:hAnsi="宋体" w:eastAsia="宋体" w:cs="宋体"/>
                <w:sz w:val="20"/>
                <w:szCs w:val="20"/>
              </w:rPr>
            </w:pPr>
            <w:r>
              <w:rPr>
                <w:rFonts w:ascii="宋体" w:hAnsi="宋体" w:eastAsia="宋体" w:cs="宋体"/>
                <w:spacing w:val="6"/>
                <w:sz w:val="20"/>
                <w:szCs w:val="20"/>
              </w:rPr>
              <w:t>废</w:t>
            </w:r>
            <w:r>
              <w:rPr>
                <w:rFonts w:ascii="宋体" w:hAnsi="宋体" w:eastAsia="宋体" w:cs="宋体"/>
                <w:spacing w:val="5"/>
                <w:sz w:val="20"/>
                <w:szCs w:val="20"/>
              </w:rPr>
              <w:t>水量</w:t>
            </w:r>
          </w:p>
        </w:tc>
        <w:tc>
          <w:tcPr>
            <w:tcW w:w="2033" w:type="dxa"/>
            <w:vAlign w:val="top"/>
          </w:tcPr>
          <w:p w14:paraId="6261E921">
            <w:pPr>
              <w:spacing w:before="243" w:line="192" w:lineRule="auto"/>
              <w:ind w:left="8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w:t>
            </w:r>
            <w:r>
              <w:rPr>
                <w:rFonts w:ascii="Times New Roman" w:hAnsi="Times New Roman" w:eastAsia="Times New Roman" w:cs="Times New Roman"/>
                <w:spacing w:val="1"/>
                <w:sz w:val="20"/>
                <w:szCs w:val="20"/>
              </w:rPr>
              <w:t>91</w:t>
            </w:r>
          </w:p>
        </w:tc>
        <w:tc>
          <w:tcPr>
            <w:tcW w:w="1913" w:type="dxa"/>
            <w:vAlign w:val="top"/>
          </w:tcPr>
          <w:p w14:paraId="7ED14C21">
            <w:pPr>
              <w:spacing w:before="243" w:line="192" w:lineRule="auto"/>
              <w:ind w:left="81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648</w:t>
            </w:r>
          </w:p>
        </w:tc>
        <w:tc>
          <w:tcPr>
            <w:tcW w:w="1969" w:type="dxa"/>
            <w:vAlign w:val="top"/>
          </w:tcPr>
          <w:p w14:paraId="09CBFD87">
            <w:pPr>
              <w:spacing w:before="239" w:line="237" w:lineRule="auto"/>
              <w:ind w:left="9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69" w:type="dxa"/>
            <w:vAlign w:val="top"/>
          </w:tcPr>
          <w:p w14:paraId="06E313B9">
            <w:pPr>
              <w:spacing w:before="243" w:line="192" w:lineRule="auto"/>
              <w:ind w:left="8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143</w:t>
            </w:r>
            <w:r>
              <w:rPr>
                <w:rFonts w:ascii="Times New Roman" w:hAnsi="Times New Roman" w:eastAsia="Times New Roman" w:cs="Times New Roman"/>
                <w:spacing w:val="-1"/>
                <w:sz w:val="20"/>
                <w:szCs w:val="20"/>
              </w:rPr>
              <w:t>9</w:t>
            </w:r>
          </w:p>
        </w:tc>
        <w:tc>
          <w:tcPr>
            <w:tcW w:w="2205" w:type="dxa"/>
            <w:tcBorders>
              <w:right w:val="nil"/>
            </w:tcBorders>
            <w:vAlign w:val="top"/>
          </w:tcPr>
          <w:p w14:paraId="092264D2">
            <w:pPr>
              <w:spacing w:before="239" w:line="237" w:lineRule="auto"/>
              <w:ind w:left="88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+64</w:t>
            </w:r>
            <w:r>
              <w:rPr>
                <w:rFonts w:ascii="Times New Roman" w:hAnsi="Times New Roman" w:eastAsia="Times New Roman" w:cs="Times New Roman"/>
                <w:spacing w:val="3"/>
                <w:sz w:val="20"/>
                <w:szCs w:val="20"/>
              </w:rPr>
              <w:t>8</w:t>
            </w:r>
          </w:p>
        </w:tc>
      </w:tr>
      <w:tr w14:paraId="70ADA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029" w:type="dxa"/>
            <w:vMerge w:val="continue"/>
            <w:tcBorders>
              <w:top w:val="nil"/>
              <w:left w:val="nil"/>
              <w:bottom w:val="nil"/>
            </w:tcBorders>
            <w:vAlign w:val="top"/>
          </w:tcPr>
          <w:p w14:paraId="41195314">
            <w:pPr>
              <w:rPr>
                <w:rFonts w:ascii="Arial"/>
                <w:sz w:val="21"/>
              </w:rPr>
            </w:pPr>
          </w:p>
        </w:tc>
        <w:tc>
          <w:tcPr>
            <w:tcW w:w="1905" w:type="dxa"/>
            <w:vAlign w:val="top"/>
          </w:tcPr>
          <w:p w14:paraId="68D9CD05">
            <w:pPr>
              <w:spacing w:before="251" w:line="192" w:lineRule="auto"/>
              <w:ind w:left="73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C</w:t>
            </w:r>
            <w:r>
              <w:rPr>
                <w:rFonts w:ascii="Times New Roman" w:hAnsi="Times New Roman" w:eastAsia="Times New Roman" w:cs="Times New Roman"/>
                <w:spacing w:val="2"/>
                <w:sz w:val="20"/>
                <w:szCs w:val="20"/>
              </w:rPr>
              <w:t>OD</w:t>
            </w:r>
          </w:p>
        </w:tc>
        <w:tc>
          <w:tcPr>
            <w:tcW w:w="2033" w:type="dxa"/>
            <w:vAlign w:val="top"/>
          </w:tcPr>
          <w:p w14:paraId="6A904A02">
            <w:pPr>
              <w:spacing w:before="163" w:line="192" w:lineRule="auto"/>
              <w:ind w:left="7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0.3164</w:t>
            </w:r>
          </w:p>
        </w:tc>
        <w:tc>
          <w:tcPr>
            <w:tcW w:w="1913" w:type="dxa"/>
            <w:vAlign w:val="top"/>
          </w:tcPr>
          <w:p w14:paraId="07731D1F">
            <w:pPr>
              <w:spacing w:before="251" w:line="192" w:lineRule="auto"/>
              <w:ind w:left="77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.23</w:t>
            </w:r>
          </w:p>
        </w:tc>
        <w:tc>
          <w:tcPr>
            <w:tcW w:w="1969" w:type="dxa"/>
            <w:vAlign w:val="top"/>
          </w:tcPr>
          <w:p w14:paraId="07F06E98">
            <w:pPr>
              <w:spacing w:before="247" w:line="237" w:lineRule="auto"/>
              <w:ind w:left="9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69" w:type="dxa"/>
            <w:vAlign w:val="top"/>
          </w:tcPr>
          <w:p w14:paraId="15EEDB39">
            <w:pPr>
              <w:spacing w:before="251" w:line="192" w:lineRule="auto"/>
              <w:ind w:left="8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0.5464</w:t>
            </w:r>
          </w:p>
        </w:tc>
        <w:tc>
          <w:tcPr>
            <w:tcW w:w="2205" w:type="dxa"/>
            <w:tcBorders>
              <w:right w:val="nil"/>
            </w:tcBorders>
            <w:vAlign w:val="top"/>
          </w:tcPr>
          <w:p w14:paraId="1C73874E">
            <w:pPr>
              <w:spacing w:before="247" w:line="237" w:lineRule="auto"/>
              <w:ind w:left="85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w:t>
            </w:r>
            <w:r>
              <w:rPr>
                <w:rFonts w:ascii="Times New Roman" w:hAnsi="Times New Roman" w:eastAsia="Times New Roman" w:cs="Times New Roman"/>
                <w:spacing w:val="4"/>
                <w:sz w:val="20"/>
                <w:szCs w:val="20"/>
              </w:rPr>
              <w:t>0.23</w:t>
            </w:r>
          </w:p>
        </w:tc>
      </w:tr>
      <w:tr w14:paraId="6D9A1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029" w:type="dxa"/>
            <w:vMerge w:val="continue"/>
            <w:tcBorders>
              <w:top w:val="nil"/>
              <w:left w:val="nil"/>
            </w:tcBorders>
            <w:vAlign w:val="top"/>
          </w:tcPr>
          <w:p w14:paraId="5B25C0ED">
            <w:pPr>
              <w:rPr>
                <w:rFonts w:ascii="Arial"/>
                <w:sz w:val="21"/>
              </w:rPr>
            </w:pPr>
          </w:p>
        </w:tc>
        <w:tc>
          <w:tcPr>
            <w:tcW w:w="1905" w:type="dxa"/>
            <w:vAlign w:val="top"/>
          </w:tcPr>
          <w:p w14:paraId="5269DE98">
            <w:pPr>
              <w:spacing w:before="206" w:line="226" w:lineRule="auto"/>
              <w:ind w:left="746"/>
              <w:rPr>
                <w:rFonts w:ascii="宋体" w:hAnsi="宋体" w:eastAsia="宋体" w:cs="宋体"/>
                <w:sz w:val="20"/>
                <w:szCs w:val="20"/>
              </w:rPr>
            </w:pPr>
            <w:r>
              <w:rPr>
                <w:rFonts w:ascii="宋体" w:hAnsi="宋体" w:eastAsia="宋体" w:cs="宋体"/>
                <w:spacing w:val="4"/>
                <w:sz w:val="20"/>
                <w:szCs w:val="20"/>
              </w:rPr>
              <w:t>氨</w:t>
            </w:r>
            <w:r>
              <w:rPr>
                <w:rFonts w:ascii="宋体" w:hAnsi="宋体" w:eastAsia="宋体" w:cs="宋体"/>
                <w:spacing w:val="3"/>
                <w:sz w:val="20"/>
                <w:szCs w:val="20"/>
              </w:rPr>
              <w:t>氮</w:t>
            </w:r>
          </w:p>
        </w:tc>
        <w:tc>
          <w:tcPr>
            <w:tcW w:w="2033" w:type="dxa"/>
            <w:vAlign w:val="top"/>
          </w:tcPr>
          <w:p w14:paraId="108AB8A8">
            <w:pPr>
              <w:spacing w:before="163" w:line="192" w:lineRule="auto"/>
              <w:ind w:left="78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0.02</w:t>
            </w:r>
            <w:r>
              <w:rPr>
                <w:rFonts w:ascii="Times New Roman" w:hAnsi="Times New Roman" w:eastAsia="Times New Roman" w:cs="Times New Roman"/>
                <w:spacing w:val="2"/>
                <w:sz w:val="20"/>
                <w:szCs w:val="20"/>
              </w:rPr>
              <w:t>8</w:t>
            </w:r>
          </w:p>
        </w:tc>
        <w:tc>
          <w:tcPr>
            <w:tcW w:w="1913" w:type="dxa"/>
            <w:vAlign w:val="top"/>
          </w:tcPr>
          <w:p w14:paraId="0DCBBCC3">
            <w:pPr>
              <w:spacing w:before="243" w:line="192" w:lineRule="auto"/>
              <w:ind w:left="77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.02</w:t>
            </w:r>
          </w:p>
        </w:tc>
        <w:tc>
          <w:tcPr>
            <w:tcW w:w="1969" w:type="dxa"/>
            <w:vAlign w:val="top"/>
          </w:tcPr>
          <w:p w14:paraId="4894FFBE">
            <w:pPr>
              <w:spacing w:before="240"/>
              <w:ind w:left="9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69" w:type="dxa"/>
            <w:vAlign w:val="top"/>
          </w:tcPr>
          <w:p w14:paraId="0CD7759B">
            <w:pPr>
              <w:spacing w:before="243" w:line="192" w:lineRule="auto"/>
              <w:ind w:left="8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0.04</w:t>
            </w:r>
            <w:r>
              <w:rPr>
                <w:rFonts w:ascii="Times New Roman" w:hAnsi="Times New Roman" w:eastAsia="Times New Roman" w:cs="Times New Roman"/>
                <w:spacing w:val="2"/>
                <w:sz w:val="20"/>
                <w:szCs w:val="20"/>
              </w:rPr>
              <w:t>8</w:t>
            </w:r>
          </w:p>
        </w:tc>
        <w:tc>
          <w:tcPr>
            <w:tcW w:w="2205" w:type="dxa"/>
            <w:tcBorders>
              <w:right w:val="nil"/>
            </w:tcBorders>
            <w:vAlign w:val="top"/>
          </w:tcPr>
          <w:p w14:paraId="73551CFF">
            <w:pPr>
              <w:spacing w:before="240"/>
              <w:ind w:left="85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w:t>
            </w:r>
            <w:r>
              <w:rPr>
                <w:rFonts w:ascii="Times New Roman" w:hAnsi="Times New Roman" w:eastAsia="Times New Roman" w:cs="Times New Roman"/>
                <w:spacing w:val="4"/>
                <w:sz w:val="20"/>
                <w:szCs w:val="20"/>
              </w:rPr>
              <w:t>0.02</w:t>
            </w:r>
          </w:p>
        </w:tc>
      </w:tr>
      <w:tr w14:paraId="36614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029" w:type="dxa"/>
            <w:vMerge w:val="restart"/>
            <w:tcBorders>
              <w:left w:val="nil"/>
              <w:bottom w:val="nil"/>
            </w:tcBorders>
            <w:vAlign w:val="top"/>
          </w:tcPr>
          <w:p w14:paraId="1C6591CF">
            <w:pPr>
              <w:spacing w:line="300" w:lineRule="auto"/>
              <w:rPr>
                <w:rFonts w:ascii="Arial"/>
                <w:sz w:val="21"/>
              </w:rPr>
            </w:pPr>
          </w:p>
          <w:p w14:paraId="48A50FA8">
            <w:pPr>
              <w:spacing w:before="65" w:line="228" w:lineRule="auto"/>
              <w:ind w:left="807"/>
              <w:rPr>
                <w:rFonts w:ascii="宋体" w:hAnsi="宋体" w:eastAsia="宋体" w:cs="宋体"/>
                <w:sz w:val="20"/>
                <w:szCs w:val="20"/>
              </w:rPr>
            </w:pPr>
            <w:r>
              <w:rPr>
                <w:rFonts w:ascii="宋体" w:hAnsi="宋体" w:eastAsia="宋体" w:cs="宋体"/>
                <w:spacing w:val="4"/>
                <w:sz w:val="20"/>
                <w:szCs w:val="20"/>
              </w:rPr>
              <w:t>废气</w:t>
            </w:r>
          </w:p>
        </w:tc>
        <w:tc>
          <w:tcPr>
            <w:tcW w:w="1905" w:type="dxa"/>
            <w:vAlign w:val="top"/>
          </w:tcPr>
          <w:p w14:paraId="789A9781">
            <w:pPr>
              <w:spacing w:before="207" w:line="226" w:lineRule="auto"/>
              <w:ind w:left="772"/>
              <w:rPr>
                <w:rFonts w:ascii="宋体" w:hAnsi="宋体" w:eastAsia="宋体" w:cs="宋体"/>
                <w:sz w:val="20"/>
                <w:szCs w:val="20"/>
              </w:rPr>
            </w:pPr>
            <w:r>
              <w:rPr>
                <w:rFonts w:ascii="宋体" w:hAnsi="宋体" w:eastAsia="宋体" w:cs="宋体"/>
                <w:spacing w:val="-6"/>
                <w:sz w:val="20"/>
                <w:szCs w:val="20"/>
              </w:rPr>
              <w:t>甲</w:t>
            </w:r>
            <w:r>
              <w:rPr>
                <w:rFonts w:ascii="宋体" w:hAnsi="宋体" w:eastAsia="宋体" w:cs="宋体"/>
                <w:spacing w:val="-4"/>
                <w:sz w:val="20"/>
                <w:szCs w:val="20"/>
              </w:rPr>
              <w:t>苯</w:t>
            </w:r>
          </w:p>
        </w:tc>
        <w:tc>
          <w:tcPr>
            <w:tcW w:w="2033" w:type="dxa"/>
            <w:vAlign w:val="top"/>
          </w:tcPr>
          <w:p w14:paraId="44BFFC62">
            <w:pPr>
              <w:spacing w:before="245" w:line="192" w:lineRule="auto"/>
              <w:ind w:left="7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0.0655</w:t>
            </w:r>
          </w:p>
        </w:tc>
        <w:tc>
          <w:tcPr>
            <w:tcW w:w="1913" w:type="dxa"/>
            <w:vAlign w:val="top"/>
          </w:tcPr>
          <w:p w14:paraId="539A0C62">
            <w:pPr>
              <w:spacing w:before="245" w:line="192" w:lineRule="auto"/>
              <w:ind w:left="72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0.04</w:t>
            </w:r>
            <w:r>
              <w:rPr>
                <w:rFonts w:ascii="Times New Roman" w:hAnsi="Times New Roman" w:eastAsia="Times New Roman" w:cs="Times New Roman"/>
                <w:spacing w:val="2"/>
                <w:sz w:val="20"/>
                <w:szCs w:val="20"/>
              </w:rPr>
              <w:t>1</w:t>
            </w:r>
          </w:p>
        </w:tc>
        <w:tc>
          <w:tcPr>
            <w:tcW w:w="1969" w:type="dxa"/>
            <w:vAlign w:val="top"/>
          </w:tcPr>
          <w:p w14:paraId="169C9C81">
            <w:pPr>
              <w:spacing w:before="245" w:line="234" w:lineRule="auto"/>
              <w:ind w:left="66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w:t>
            </w:r>
            <w:r>
              <w:rPr>
                <w:rFonts w:ascii="Times New Roman" w:hAnsi="Times New Roman" w:eastAsia="Times New Roman" w:cs="Times New Roman"/>
                <w:spacing w:val="3"/>
                <w:sz w:val="20"/>
                <w:szCs w:val="20"/>
              </w:rPr>
              <w:t>0.0525</w:t>
            </w:r>
          </w:p>
        </w:tc>
        <w:tc>
          <w:tcPr>
            <w:tcW w:w="2169" w:type="dxa"/>
            <w:vAlign w:val="top"/>
          </w:tcPr>
          <w:p w14:paraId="51546C00">
            <w:pPr>
              <w:spacing w:before="245" w:line="192" w:lineRule="auto"/>
              <w:ind w:left="8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0.05</w:t>
            </w:r>
            <w:r>
              <w:rPr>
                <w:rFonts w:ascii="Times New Roman" w:hAnsi="Times New Roman" w:eastAsia="Times New Roman" w:cs="Times New Roman"/>
                <w:spacing w:val="2"/>
                <w:sz w:val="20"/>
                <w:szCs w:val="20"/>
              </w:rPr>
              <w:t>4</w:t>
            </w:r>
          </w:p>
        </w:tc>
        <w:tc>
          <w:tcPr>
            <w:tcW w:w="2205" w:type="dxa"/>
            <w:tcBorders>
              <w:right w:val="nil"/>
            </w:tcBorders>
            <w:vAlign w:val="top"/>
          </w:tcPr>
          <w:p w14:paraId="6015B815">
            <w:pPr>
              <w:spacing w:before="245" w:line="234" w:lineRule="auto"/>
              <w:ind w:left="78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-0.0115</w:t>
            </w:r>
          </w:p>
        </w:tc>
      </w:tr>
      <w:tr w14:paraId="44717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029" w:type="dxa"/>
            <w:vMerge w:val="continue"/>
            <w:tcBorders>
              <w:top w:val="nil"/>
              <w:left w:val="nil"/>
            </w:tcBorders>
            <w:vAlign w:val="top"/>
          </w:tcPr>
          <w:p w14:paraId="65482867">
            <w:pPr>
              <w:rPr>
                <w:rFonts w:ascii="Arial"/>
                <w:sz w:val="21"/>
              </w:rPr>
            </w:pPr>
          </w:p>
        </w:tc>
        <w:tc>
          <w:tcPr>
            <w:tcW w:w="1905" w:type="dxa"/>
            <w:vAlign w:val="top"/>
          </w:tcPr>
          <w:p w14:paraId="1F9DE6F9">
            <w:pPr>
              <w:spacing w:before="206" w:line="228" w:lineRule="auto"/>
              <w:ind w:left="641"/>
              <w:rPr>
                <w:rFonts w:ascii="宋体" w:hAnsi="宋体" w:eastAsia="宋体" w:cs="宋体"/>
                <w:sz w:val="20"/>
                <w:szCs w:val="20"/>
              </w:rPr>
            </w:pPr>
            <w:r>
              <w:rPr>
                <w:rFonts w:ascii="宋体" w:hAnsi="宋体" w:eastAsia="宋体" w:cs="宋体"/>
                <w:spacing w:val="6"/>
                <w:sz w:val="20"/>
                <w:szCs w:val="20"/>
              </w:rPr>
              <w:t>颗</w:t>
            </w:r>
            <w:r>
              <w:rPr>
                <w:rFonts w:ascii="宋体" w:hAnsi="宋体" w:eastAsia="宋体" w:cs="宋体"/>
                <w:spacing w:val="5"/>
                <w:sz w:val="20"/>
                <w:szCs w:val="20"/>
              </w:rPr>
              <w:t>粒物</w:t>
            </w:r>
          </w:p>
        </w:tc>
        <w:tc>
          <w:tcPr>
            <w:tcW w:w="2033" w:type="dxa"/>
            <w:vAlign w:val="top"/>
          </w:tcPr>
          <w:p w14:paraId="5DD93968">
            <w:pPr>
              <w:spacing w:before="245" w:line="192" w:lineRule="auto"/>
              <w:ind w:left="68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.03064</w:t>
            </w:r>
          </w:p>
        </w:tc>
        <w:tc>
          <w:tcPr>
            <w:tcW w:w="1913" w:type="dxa"/>
            <w:vAlign w:val="top"/>
          </w:tcPr>
          <w:p w14:paraId="34067883">
            <w:pPr>
              <w:spacing w:before="245" w:line="192"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.00096</w:t>
            </w:r>
          </w:p>
        </w:tc>
        <w:tc>
          <w:tcPr>
            <w:tcW w:w="1969" w:type="dxa"/>
            <w:vAlign w:val="top"/>
          </w:tcPr>
          <w:p w14:paraId="23A8DC75">
            <w:pPr>
              <w:spacing w:before="241" w:line="235" w:lineRule="auto"/>
              <w:ind w:left="9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69" w:type="dxa"/>
            <w:vAlign w:val="top"/>
          </w:tcPr>
          <w:p w14:paraId="66B8B1AF">
            <w:pPr>
              <w:spacing w:before="245" w:line="192" w:lineRule="auto"/>
              <w:ind w:left="8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0.0316</w:t>
            </w:r>
          </w:p>
        </w:tc>
        <w:tc>
          <w:tcPr>
            <w:tcW w:w="2205" w:type="dxa"/>
            <w:tcBorders>
              <w:right w:val="nil"/>
            </w:tcBorders>
            <w:vAlign w:val="top"/>
          </w:tcPr>
          <w:p w14:paraId="5FF22BB3">
            <w:pPr>
              <w:spacing w:before="241" w:line="235" w:lineRule="auto"/>
              <w:ind w:left="70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w:t>
            </w:r>
            <w:r>
              <w:rPr>
                <w:rFonts w:ascii="Times New Roman" w:hAnsi="Times New Roman" w:eastAsia="Times New Roman" w:cs="Times New Roman"/>
                <w:spacing w:val="4"/>
                <w:sz w:val="20"/>
                <w:szCs w:val="20"/>
              </w:rPr>
              <w:t>0.00096</w:t>
            </w:r>
          </w:p>
        </w:tc>
      </w:tr>
      <w:tr w14:paraId="1384B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029" w:type="dxa"/>
            <w:vMerge w:val="restart"/>
            <w:tcBorders>
              <w:left w:val="nil"/>
              <w:bottom w:val="nil"/>
            </w:tcBorders>
            <w:vAlign w:val="top"/>
          </w:tcPr>
          <w:p w14:paraId="37493E0F">
            <w:pPr>
              <w:spacing w:line="269" w:lineRule="auto"/>
              <w:rPr>
                <w:rFonts w:ascii="Arial"/>
                <w:sz w:val="21"/>
              </w:rPr>
            </w:pPr>
          </w:p>
          <w:p w14:paraId="18876250">
            <w:pPr>
              <w:spacing w:line="270" w:lineRule="auto"/>
              <w:rPr>
                <w:rFonts w:ascii="Arial"/>
                <w:sz w:val="21"/>
              </w:rPr>
            </w:pPr>
          </w:p>
          <w:p w14:paraId="37FF37B4">
            <w:pPr>
              <w:spacing w:before="65" w:line="228" w:lineRule="auto"/>
              <w:ind w:left="826"/>
              <w:rPr>
                <w:rFonts w:ascii="宋体" w:hAnsi="宋体" w:eastAsia="宋体" w:cs="宋体"/>
                <w:sz w:val="20"/>
                <w:szCs w:val="20"/>
              </w:rPr>
            </w:pPr>
            <w:r>
              <w:rPr>
                <w:rFonts w:ascii="宋体" w:hAnsi="宋体" w:eastAsia="宋体" w:cs="宋体"/>
                <w:spacing w:val="-4"/>
                <w:sz w:val="20"/>
                <w:szCs w:val="20"/>
              </w:rPr>
              <w:t>固</w:t>
            </w:r>
            <w:r>
              <w:rPr>
                <w:rFonts w:ascii="宋体" w:hAnsi="宋体" w:eastAsia="宋体" w:cs="宋体"/>
                <w:spacing w:val="-2"/>
                <w:sz w:val="20"/>
                <w:szCs w:val="20"/>
              </w:rPr>
              <w:t>废</w:t>
            </w:r>
          </w:p>
        </w:tc>
        <w:tc>
          <w:tcPr>
            <w:tcW w:w="1905" w:type="dxa"/>
            <w:vAlign w:val="top"/>
          </w:tcPr>
          <w:p w14:paraId="77BEB6AA">
            <w:pPr>
              <w:spacing w:before="215" w:line="228" w:lineRule="auto"/>
              <w:ind w:left="539"/>
              <w:rPr>
                <w:rFonts w:ascii="宋体" w:hAnsi="宋体" w:eastAsia="宋体" w:cs="宋体"/>
                <w:sz w:val="20"/>
                <w:szCs w:val="20"/>
              </w:rPr>
            </w:pPr>
            <w:r>
              <w:rPr>
                <w:rFonts w:ascii="宋体" w:hAnsi="宋体" w:eastAsia="宋体" w:cs="宋体"/>
                <w:spacing w:val="7"/>
                <w:sz w:val="20"/>
                <w:szCs w:val="20"/>
              </w:rPr>
              <w:t>生</w:t>
            </w:r>
            <w:r>
              <w:rPr>
                <w:rFonts w:ascii="宋体" w:hAnsi="宋体" w:eastAsia="宋体" w:cs="宋体"/>
                <w:spacing w:val="5"/>
                <w:sz w:val="20"/>
                <w:szCs w:val="20"/>
              </w:rPr>
              <w:t>活垃圾</w:t>
            </w:r>
          </w:p>
        </w:tc>
        <w:tc>
          <w:tcPr>
            <w:tcW w:w="2033" w:type="dxa"/>
            <w:vAlign w:val="top"/>
          </w:tcPr>
          <w:p w14:paraId="39D4CDDB">
            <w:pPr>
              <w:spacing w:before="253" w:line="192" w:lineRule="auto"/>
              <w:ind w:left="96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13" w:type="dxa"/>
            <w:vAlign w:val="top"/>
          </w:tcPr>
          <w:p w14:paraId="2EA3582E">
            <w:pPr>
              <w:spacing w:before="253" w:line="192" w:lineRule="auto"/>
              <w:ind w:left="91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69" w:type="dxa"/>
            <w:vAlign w:val="top"/>
          </w:tcPr>
          <w:p w14:paraId="0DE61184">
            <w:pPr>
              <w:spacing w:before="250" w:line="234" w:lineRule="auto"/>
              <w:ind w:left="9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69" w:type="dxa"/>
            <w:vAlign w:val="top"/>
          </w:tcPr>
          <w:p w14:paraId="1B166ABD">
            <w:pPr>
              <w:spacing w:before="253" w:line="192" w:lineRule="auto"/>
              <w:ind w:left="103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2205" w:type="dxa"/>
            <w:tcBorders>
              <w:right w:val="nil"/>
            </w:tcBorders>
            <w:vAlign w:val="top"/>
          </w:tcPr>
          <w:p w14:paraId="756F6C18">
            <w:pPr>
              <w:spacing w:before="250" w:line="234" w:lineRule="auto"/>
              <w:ind w:left="10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544C6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029" w:type="dxa"/>
            <w:vMerge w:val="continue"/>
            <w:tcBorders>
              <w:top w:val="nil"/>
              <w:left w:val="nil"/>
              <w:bottom w:val="nil"/>
            </w:tcBorders>
            <w:vAlign w:val="top"/>
          </w:tcPr>
          <w:p w14:paraId="7DB152E4">
            <w:pPr>
              <w:rPr>
                <w:rFonts w:ascii="Arial"/>
                <w:sz w:val="21"/>
              </w:rPr>
            </w:pPr>
          </w:p>
        </w:tc>
        <w:tc>
          <w:tcPr>
            <w:tcW w:w="1905" w:type="dxa"/>
            <w:vAlign w:val="top"/>
          </w:tcPr>
          <w:p w14:paraId="7D750F88">
            <w:pPr>
              <w:spacing w:before="207" w:line="228" w:lineRule="auto"/>
              <w:ind w:left="541"/>
              <w:rPr>
                <w:rFonts w:ascii="宋体" w:hAnsi="宋体" w:eastAsia="宋体" w:cs="宋体"/>
                <w:sz w:val="20"/>
                <w:szCs w:val="20"/>
              </w:rPr>
            </w:pPr>
            <w:r>
              <w:rPr>
                <w:rFonts w:ascii="宋体" w:hAnsi="宋体" w:eastAsia="宋体" w:cs="宋体"/>
                <w:spacing w:val="5"/>
                <w:sz w:val="20"/>
                <w:szCs w:val="20"/>
              </w:rPr>
              <w:t>一般固废</w:t>
            </w:r>
          </w:p>
        </w:tc>
        <w:tc>
          <w:tcPr>
            <w:tcW w:w="2033" w:type="dxa"/>
            <w:vAlign w:val="top"/>
          </w:tcPr>
          <w:p w14:paraId="575E2510">
            <w:pPr>
              <w:spacing w:before="246" w:line="192" w:lineRule="auto"/>
              <w:ind w:left="96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13" w:type="dxa"/>
            <w:vAlign w:val="top"/>
          </w:tcPr>
          <w:p w14:paraId="467548B1">
            <w:pPr>
              <w:spacing w:before="246" w:line="192" w:lineRule="auto"/>
              <w:ind w:left="91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69" w:type="dxa"/>
            <w:vAlign w:val="top"/>
          </w:tcPr>
          <w:p w14:paraId="032D4A89">
            <w:pPr>
              <w:spacing w:before="242"/>
              <w:ind w:left="9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69" w:type="dxa"/>
            <w:vAlign w:val="top"/>
          </w:tcPr>
          <w:p w14:paraId="536E384E">
            <w:pPr>
              <w:spacing w:before="246" w:line="192" w:lineRule="auto"/>
              <w:ind w:left="103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2205" w:type="dxa"/>
            <w:tcBorders>
              <w:right w:val="nil"/>
            </w:tcBorders>
            <w:vAlign w:val="top"/>
          </w:tcPr>
          <w:p w14:paraId="133C49AF">
            <w:pPr>
              <w:spacing w:before="242"/>
              <w:ind w:left="10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2D36A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029" w:type="dxa"/>
            <w:vMerge w:val="continue"/>
            <w:tcBorders>
              <w:top w:val="nil"/>
              <w:left w:val="nil"/>
            </w:tcBorders>
            <w:vAlign w:val="top"/>
          </w:tcPr>
          <w:p w14:paraId="30E9C8F1">
            <w:pPr>
              <w:rPr>
                <w:rFonts w:ascii="Arial"/>
                <w:sz w:val="21"/>
              </w:rPr>
            </w:pPr>
          </w:p>
        </w:tc>
        <w:tc>
          <w:tcPr>
            <w:tcW w:w="1905" w:type="dxa"/>
            <w:vAlign w:val="top"/>
          </w:tcPr>
          <w:p w14:paraId="05424711">
            <w:pPr>
              <w:spacing w:before="208" w:line="228" w:lineRule="auto"/>
              <w:ind w:left="540"/>
              <w:rPr>
                <w:rFonts w:ascii="宋体" w:hAnsi="宋体" w:eastAsia="宋体" w:cs="宋体"/>
                <w:sz w:val="20"/>
                <w:szCs w:val="20"/>
              </w:rPr>
            </w:pPr>
            <w:r>
              <w:rPr>
                <w:rFonts w:ascii="宋体" w:hAnsi="宋体" w:eastAsia="宋体" w:cs="宋体"/>
                <w:spacing w:val="6"/>
                <w:sz w:val="20"/>
                <w:szCs w:val="20"/>
              </w:rPr>
              <w:t>危</w:t>
            </w:r>
            <w:r>
              <w:rPr>
                <w:rFonts w:ascii="宋体" w:hAnsi="宋体" w:eastAsia="宋体" w:cs="宋体"/>
                <w:spacing w:val="5"/>
                <w:sz w:val="20"/>
                <w:szCs w:val="20"/>
              </w:rPr>
              <w:t>险固废</w:t>
            </w:r>
          </w:p>
        </w:tc>
        <w:tc>
          <w:tcPr>
            <w:tcW w:w="2033" w:type="dxa"/>
            <w:vAlign w:val="top"/>
          </w:tcPr>
          <w:p w14:paraId="37A49306">
            <w:pPr>
              <w:spacing w:before="246" w:line="192" w:lineRule="auto"/>
              <w:ind w:left="96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13" w:type="dxa"/>
            <w:vAlign w:val="top"/>
          </w:tcPr>
          <w:p w14:paraId="74087D6A">
            <w:pPr>
              <w:spacing w:before="246" w:line="192" w:lineRule="auto"/>
              <w:ind w:left="91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69" w:type="dxa"/>
            <w:vAlign w:val="top"/>
          </w:tcPr>
          <w:p w14:paraId="0C66D974">
            <w:pPr>
              <w:spacing w:before="242"/>
              <w:ind w:left="9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69" w:type="dxa"/>
            <w:vAlign w:val="top"/>
          </w:tcPr>
          <w:p w14:paraId="0DD9ACA2">
            <w:pPr>
              <w:spacing w:before="246" w:line="192" w:lineRule="auto"/>
              <w:ind w:left="103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2205" w:type="dxa"/>
            <w:tcBorders>
              <w:right w:val="nil"/>
            </w:tcBorders>
            <w:vAlign w:val="top"/>
          </w:tcPr>
          <w:p w14:paraId="064A94A1">
            <w:pPr>
              <w:spacing w:before="242"/>
              <w:ind w:left="10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14:paraId="49C07132">
      <w:pPr>
        <w:spacing w:line="243" w:lineRule="auto"/>
        <w:rPr>
          <w:rFonts w:ascii="Arial"/>
          <w:sz w:val="21"/>
        </w:rPr>
      </w:pPr>
    </w:p>
    <w:p w14:paraId="7ED19415">
      <w:pPr>
        <w:spacing w:line="243" w:lineRule="auto"/>
        <w:rPr>
          <w:rFonts w:ascii="Arial"/>
          <w:sz w:val="21"/>
        </w:rPr>
      </w:pPr>
    </w:p>
    <w:p w14:paraId="14C0D589">
      <w:pPr>
        <w:spacing w:line="243" w:lineRule="auto"/>
        <w:rPr>
          <w:rFonts w:ascii="Arial"/>
          <w:sz w:val="21"/>
        </w:rPr>
      </w:pPr>
    </w:p>
    <w:p w14:paraId="75B1963B">
      <w:pPr>
        <w:spacing w:line="244" w:lineRule="auto"/>
        <w:rPr>
          <w:rFonts w:ascii="Arial"/>
          <w:sz w:val="21"/>
        </w:rPr>
      </w:pPr>
    </w:p>
    <w:p w14:paraId="4991BB1A">
      <w:pPr>
        <w:spacing w:line="244" w:lineRule="auto"/>
        <w:rPr>
          <w:rFonts w:ascii="Arial"/>
          <w:sz w:val="21"/>
        </w:rPr>
      </w:pPr>
    </w:p>
    <w:p w14:paraId="0DBEA495">
      <w:pPr>
        <w:spacing w:line="244" w:lineRule="auto"/>
        <w:rPr>
          <w:rFonts w:ascii="Arial"/>
          <w:sz w:val="21"/>
        </w:rPr>
      </w:pPr>
    </w:p>
    <w:p w14:paraId="410AC4BF">
      <w:pPr>
        <w:spacing w:line="244" w:lineRule="auto"/>
        <w:rPr>
          <w:rFonts w:ascii="Arial"/>
          <w:sz w:val="21"/>
        </w:rPr>
      </w:pPr>
    </w:p>
    <w:p w14:paraId="6E99782A">
      <w:pPr>
        <w:spacing w:line="244" w:lineRule="auto"/>
        <w:rPr>
          <w:rFonts w:ascii="Arial"/>
          <w:sz w:val="21"/>
        </w:rPr>
      </w:pPr>
    </w:p>
    <w:p w14:paraId="3232047E">
      <w:pPr>
        <w:spacing w:line="244" w:lineRule="auto"/>
        <w:rPr>
          <w:rFonts w:ascii="Arial"/>
          <w:sz w:val="21"/>
        </w:rPr>
      </w:pPr>
    </w:p>
    <w:p w14:paraId="6AB11F8E">
      <w:pPr>
        <w:spacing w:line="244" w:lineRule="auto"/>
        <w:rPr>
          <w:rFonts w:ascii="Arial"/>
          <w:sz w:val="21"/>
        </w:rPr>
      </w:pPr>
    </w:p>
    <w:p w14:paraId="6828DF36">
      <w:pPr>
        <w:spacing w:line="244" w:lineRule="auto"/>
        <w:rPr>
          <w:rFonts w:ascii="Arial"/>
          <w:sz w:val="21"/>
        </w:rPr>
      </w:pPr>
    </w:p>
    <w:p w14:paraId="3D56F4F3">
      <w:pPr>
        <w:spacing w:line="244" w:lineRule="auto"/>
        <w:rPr>
          <w:rFonts w:ascii="Arial"/>
          <w:sz w:val="21"/>
        </w:rPr>
      </w:pPr>
    </w:p>
    <w:p w14:paraId="349660F1">
      <w:pPr>
        <w:spacing w:line="244" w:lineRule="auto"/>
        <w:rPr>
          <w:rFonts w:ascii="Arial"/>
          <w:sz w:val="21"/>
        </w:rPr>
      </w:pPr>
    </w:p>
    <w:p w14:paraId="2FD8AE75">
      <w:pPr>
        <w:spacing w:before="55" w:line="182" w:lineRule="auto"/>
        <w:ind w:left="7077"/>
        <w:rPr>
          <w:rFonts w:ascii="Calibri" w:hAnsi="Calibri" w:eastAsia="Calibri" w:cs="Calibri"/>
          <w:sz w:val="18"/>
          <w:szCs w:val="18"/>
        </w:rPr>
      </w:pPr>
      <w:r>
        <w:rPr>
          <w:rFonts w:ascii="Calibri" w:hAnsi="Calibri" w:eastAsia="Calibri" w:cs="Calibri"/>
          <w:sz w:val="18"/>
          <w:szCs w:val="18"/>
        </w:rPr>
        <w:t>2</w:t>
      </w:r>
    </w:p>
    <w:p w14:paraId="42488CA7">
      <w:pPr>
        <w:sectPr>
          <w:footerReference r:id="rId7" w:type="default"/>
          <w:pgSz w:w="16840" w:h="11905"/>
          <w:pgMar w:top="1011" w:right="1304" w:bottom="1170" w:left="1312" w:header="0" w:footer="952" w:gutter="0"/>
          <w:cols w:space="720" w:num="1"/>
        </w:sectPr>
      </w:pPr>
    </w:p>
    <w:p w14:paraId="546D42C1">
      <w:pPr>
        <w:spacing w:before="62" w:line="223" w:lineRule="auto"/>
        <w:ind w:left="427"/>
        <w:rPr>
          <w:rFonts w:ascii="宋体" w:hAnsi="宋体" w:eastAsia="宋体" w:cs="宋体"/>
          <w:sz w:val="26"/>
          <w:szCs w:val="26"/>
        </w:rPr>
      </w:pPr>
      <w:r>
        <w:rPr>
          <w:rFonts w:ascii="宋体" w:hAnsi="宋体" w:eastAsia="宋体" w:cs="宋体"/>
          <w:spacing w:val="-2"/>
          <w:sz w:val="26"/>
          <w:szCs w:val="26"/>
        </w:rPr>
        <w:t>四、防治污染设</w:t>
      </w:r>
      <w:r>
        <w:rPr>
          <w:rFonts w:ascii="宋体" w:hAnsi="宋体" w:eastAsia="宋体" w:cs="宋体"/>
          <w:spacing w:val="-1"/>
          <w:sz w:val="26"/>
          <w:szCs w:val="26"/>
        </w:rPr>
        <w:t>施的建设和运行情况</w:t>
      </w:r>
    </w:p>
    <w:p w14:paraId="58F1810A">
      <w:pPr>
        <w:spacing w:before="130" w:line="220" w:lineRule="auto"/>
        <w:ind w:left="412"/>
        <w:rPr>
          <w:rFonts w:ascii="宋体" w:hAnsi="宋体" w:eastAsia="宋体" w:cs="宋体"/>
          <w:sz w:val="24"/>
          <w:szCs w:val="24"/>
        </w:rPr>
      </w:pPr>
      <w:r>
        <w:rPr>
          <w:rFonts w:ascii="Calibri" w:hAnsi="Calibri" w:eastAsia="Calibri" w:cs="Calibri"/>
          <w:spacing w:val="-2"/>
          <w:sz w:val="24"/>
          <w:szCs w:val="24"/>
        </w:rPr>
        <w:t>1</w:t>
      </w:r>
      <w:r>
        <w:rPr>
          <w:rFonts w:ascii="宋体" w:hAnsi="宋体" w:eastAsia="宋体" w:cs="宋体"/>
          <w:spacing w:val="-2"/>
          <w:sz w:val="24"/>
          <w:szCs w:val="24"/>
        </w:rPr>
        <w:t>．废气污染治理设施正常运行情况</w:t>
      </w:r>
    </w:p>
    <w:p w14:paraId="027517BE"/>
    <w:p w14:paraId="69F2BA71">
      <w:pPr>
        <w:spacing w:line="54" w:lineRule="exact"/>
      </w:pPr>
    </w:p>
    <w:tbl>
      <w:tblPr>
        <w:tblStyle w:val="4"/>
        <w:tblW w:w="9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4"/>
        <w:gridCol w:w="2456"/>
        <w:gridCol w:w="2905"/>
        <w:gridCol w:w="2140"/>
      </w:tblGrid>
      <w:tr w14:paraId="42936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2004" w:type="dxa"/>
            <w:vAlign w:val="top"/>
          </w:tcPr>
          <w:p w14:paraId="100AB557">
            <w:pPr>
              <w:spacing w:before="232" w:line="239" w:lineRule="auto"/>
              <w:ind w:left="18"/>
              <w:rPr>
                <w:rFonts w:ascii="宋体" w:hAnsi="宋体" w:eastAsia="宋体" w:cs="宋体"/>
                <w:sz w:val="15"/>
                <w:szCs w:val="15"/>
              </w:rPr>
            </w:pPr>
            <w:r>
              <w:rPr>
                <w:rFonts w:ascii="宋体" w:hAnsi="宋体" w:eastAsia="宋体" w:cs="宋体"/>
                <w:spacing w:val="1"/>
                <w:sz w:val="15"/>
                <w:szCs w:val="15"/>
              </w:rPr>
              <w:t>污染治</w:t>
            </w:r>
            <w:r>
              <w:rPr>
                <w:rFonts w:ascii="宋体" w:hAnsi="宋体" w:eastAsia="宋体" w:cs="宋体"/>
                <w:sz w:val="15"/>
                <w:szCs w:val="15"/>
              </w:rPr>
              <w:t>理设施许可编</w:t>
            </w:r>
          </w:p>
          <w:p w14:paraId="7BED718A">
            <w:pPr>
              <w:spacing w:line="230" w:lineRule="auto"/>
              <w:ind w:left="21"/>
              <w:rPr>
                <w:rFonts w:ascii="宋体" w:hAnsi="宋体" w:eastAsia="宋体" w:cs="宋体"/>
                <w:sz w:val="16"/>
                <w:szCs w:val="16"/>
              </w:rPr>
            </w:pPr>
            <w:r>
              <w:rPr>
                <w:rFonts w:ascii="宋体" w:hAnsi="宋体" w:eastAsia="宋体" w:cs="宋体"/>
                <w:sz w:val="16"/>
                <w:szCs w:val="16"/>
              </w:rPr>
              <w:t>号</w:t>
            </w:r>
          </w:p>
        </w:tc>
        <w:tc>
          <w:tcPr>
            <w:tcW w:w="2456" w:type="dxa"/>
            <w:vAlign w:val="top"/>
          </w:tcPr>
          <w:p w14:paraId="48F96960">
            <w:pPr>
              <w:spacing w:line="381" w:lineRule="auto"/>
              <w:rPr>
                <w:rFonts w:ascii="Arial"/>
                <w:sz w:val="21"/>
              </w:rPr>
            </w:pPr>
          </w:p>
          <w:p w14:paraId="758015A2">
            <w:pPr>
              <w:spacing w:before="49" w:line="223" w:lineRule="auto"/>
              <w:ind w:left="15"/>
              <w:rPr>
                <w:rFonts w:ascii="宋体" w:hAnsi="宋体" w:eastAsia="宋体" w:cs="宋体"/>
                <w:sz w:val="15"/>
                <w:szCs w:val="15"/>
              </w:rPr>
            </w:pPr>
            <w:r>
              <w:rPr>
                <w:rFonts w:ascii="宋体" w:hAnsi="宋体" w:eastAsia="宋体" w:cs="宋体"/>
                <w:spacing w:val="1"/>
                <w:sz w:val="15"/>
                <w:szCs w:val="15"/>
              </w:rPr>
              <w:t>污染</w:t>
            </w:r>
            <w:r>
              <w:rPr>
                <w:rFonts w:ascii="宋体" w:hAnsi="宋体" w:eastAsia="宋体" w:cs="宋体"/>
                <w:sz w:val="15"/>
                <w:szCs w:val="15"/>
              </w:rPr>
              <w:t>治理设施名称</w:t>
            </w:r>
          </w:p>
        </w:tc>
        <w:tc>
          <w:tcPr>
            <w:tcW w:w="2905" w:type="dxa"/>
            <w:vAlign w:val="top"/>
          </w:tcPr>
          <w:p w14:paraId="40DFB346">
            <w:pPr>
              <w:spacing w:line="381" w:lineRule="auto"/>
              <w:rPr>
                <w:rFonts w:ascii="Arial"/>
                <w:sz w:val="21"/>
              </w:rPr>
            </w:pPr>
          </w:p>
          <w:p w14:paraId="269D3EA8">
            <w:pPr>
              <w:spacing w:before="49" w:line="223" w:lineRule="auto"/>
              <w:ind w:left="24"/>
              <w:rPr>
                <w:rFonts w:ascii="宋体" w:hAnsi="宋体" w:eastAsia="宋体" w:cs="宋体"/>
                <w:sz w:val="15"/>
                <w:szCs w:val="15"/>
              </w:rPr>
            </w:pPr>
            <w:r>
              <w:rPr>
                <w:rFonts w:ascii="宋体" w:hAnsi="宋体" w:eastAsia="宋体" w:cs="宋体"/>
                <w:spacing w:val="1"/>
                <w:sz w:val="15"/>
                <w:szCs w:val="15"/>
              </w:rPr>
              <w:t>污染</w:t>
            </w:r>
            <w:r>
              <w:rPr>
                <w:rFonts w:ascii="宋体" w:hAnsi="宋体" w:eastAsia="宋体" w:cs="宋体"/>
                <w:sz w:val="15"/>
                <w:szCs w:val="15"/>
              </w:rPr>
              <w:t>治理设施工艺</w:t>
            </w:r>
          </w:p>
        </w:tc>
        <w:tc>
          <w:tcPr>
            <w:tcW w:w="2140" w:type="dxa"/>
            <w:vAlign w:val="top"/>
          </w:tcPr>
          <w:p w14:paraId="32EEB173">
            <w:pPr>
              <w:spacing w:line="357" w:lineRule="auto"/>
              <w:rPr>
                <w:rFonts w:ascii="Arial"/>
                <w:sz w:val="21"/>
              </w:rPr>
            </w:pPr>
          </w:p>
          <w:p w14:paraId="0ACC4FFF">
            <w:pPr>
              <w:spacing w:before="52" w:line="229" w:lineRule="auto"/>
              <w:ind w:left="16"/>
              <w:rPr>
                <w:rFonts w:ascii="宋体" w:hAnsi="宋体" w:eastAsia="宋体" w:cs="宋体"/>
                <w:sz w:val="16"/>
                <w:szCs w:val="16"/>
              </w:rPr>
            </w:pPr>
            <w:r>
              <w:rPr>
                <w:rFonts w:ascii="宋体" w:hAnsi="宋体" w:eastAsia="宋体" w:cs="宋体"/>
                <w:spacing w:val="7"/>
                <w:sz w:val="16"/>
                <w:szCs w:val="16"/>
              </w:rPr>
              <w:t>运</w:t>
            </w:r>
            <w:r>
              <w:rPr>
                <w:rFonts w:ascii="宋体" w:hAnsi="宋体" w:eastAsia="宋体" w:cs="宋体"/>
                <w:spacing w:val="6"/>
                <w:sz w:val="16"/>
                <w:szCs w:val="16"/>
              </w:rPr>
              <w:t>行情况</w:t>
            </w:r>
          </w:p>
        </w:tc>
      </w:tr>
      <w:tr w14:paraId="48B71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004" w:type="dxa"/>
            <w:vAlign w:val="top"/>
          </w:tcPr>
          <w:p w14:paraId="0D579280">
            <w:pPr>
              <w:spacing w:line="360" w:lineRule="auto"/>
              <w:rPr>
                <w:rFonts w:ascii="Arial"/>
                <w:sz w:val="21"/>
              </w:rPr>
            </w:pPr>
          </w:p>
          <w:p w14:paraId="275AC841">
            <w:pPr>
              <w:spacing w:before="46" w:line="180" w:lineRule="auto"/>
              <w:ind w:left="12"/>
              <w:rPr>
                <w:rFonts w:ascii="Calibri" w:hAnsi="Calibri" w:eastAsia="Calibri" w:cs="Calibri"/>
                <w:sz w:val="15"/>
                <w:szCs w:val="15"/>
              </w:rPr>
            </w:pPr>
            <w:r>
              <w:rPr>
                <w:rFonts w:ascii="Calibri" w:hAnsi="Calibri" w:eastAsia="Calibri" w:cs="Calibri"/>
                <w:spacing w:val="-1"/>
                <w:sz w:val="15"/>
                <w:szCs w:val="15"/>
              </w:rPr>
              <w:t>TA001</w:t>
            </w:r>
          </w:p>
        </w:tc>
        <w:tc>
          <w:tcPr>
            <w:tcW w:w="2456" w:type="dxa"/>
            <w:vAlign w:val="top"/>
          </w:tcPr>
          <w:p w14:paraId="05CC75A2">
            <w:pPr>
              <w:spacing w:line="340" w:lineRule="auto"/>
              <w:rPr>
                <w:rFonts w:ascii="Arial"/>
                <w:sz w:val="21"/>
              </w:rPr>
            </w:pPr>
          </w:p>
          <w:p w14:paraId="448FDF17">
            <w:pPr>
              <w:spacing w:before="49" w:line="223" w:lineRule="auto"/>
              <w:ind w:left="14"/>
              <w:rPr>
                <w:rFonts w:ascii="宋体" w:hAnsi="宋体" w:eastAsia="宋体" w:cs="宋体"/>
                <w:sz w:val="15"/>
                <w:szCs w:val="15"/>
              </w:rPr>
            </w:pPr>
            <w:r>
              <w:rPr>
                <w:rFonts w:ascii="宋体" w:hAnsi="宋体" w:eastAsia="宋体" w:cs="宋体"/>
                <w:spacing w:val="1"/>
                <w:sz w:val="15"/>
                <w:szCs w:val="15"/>
              </w:rPr>
              <w:t>酸碱废</w:t>
            </w:r>
            <w:r>
              <w:rPr>
                <w:rFonts w:ascii="宋体" w:hAnsi="宋体" w:eastAsia="宋体" w:cs="宋体"/>
                <w:sz w:val="15"/>
                <w:szCs w:val="15"/>
              </w:rPr>
              <w:t>气净化设施</w:t>
            </w:r>
          </w:p>
        </w:tc>
        <w:tc>
          <w:tcPr>
            <w:tcW w:w="2905" w:type="dxa"/>
            <w:vAlign w:val="top"/>
          </w:tcPr>
          <w:p w14:paraId="77C7FFB3">
            <w:pPr>
              <w:spacing w:line="316" w:lineRule="auto"/>
              <w:rPr>
                <w:rFonts w:ascii="Arial"/>
                <w:sz w:val="21"/>
              </w:rPr>
            </w:pPr>
          </w:p>
          <w:p w14:paraId="0D0FEC63">
            <w:pPr>
              <w:spacing w:before="49" w:line="221" w:lineRule="auto"/>
              <w:ind w:left="29"/>
              <w:rPr>
                <w:rFonts w:ascii="宋体" w:hAnsi="宋体" w:eastAsia="宋体" w:cs="宋体"/>
                <w:sz w:val="15"/>
                <w:szCs w:val="15"/>
              </w:rPr>
            </w:pPr>
            <w:r>
              <w:rPr>
                <w:rFonts w:ascii="宋体" w:hAnsi="宋体" w:eastAsia="宋体" w:cs="宋体"/>
                <w:sz w:val="15"/>
                <w:szCs w:val="15"/>
              </w:rPr>
              <w:t>喷淋塔中和工艺</w:t>
            </w:r>
          </w:p>
        </w:tc>
        <w:tc>
          <w:tcPr>
            <w:tcW w:w="2140" w:type="dxa"/>
            <w:vAlign w:val="top"/>
          </w:tcPr>
          <w:p w14:paraId="2E17092C">
            <w:pPr>
              <w:spacing w:line="269" w:lineRule="auto"/>
              <w:rPr>
                <w:rFonts w:ascii="Arial"/>
                <w:sz w:val="21"/>
              </w:rPr>
            </w:pPr>
          </w:p>
          <w:p w14:paraId="3DA53B25">
            <w:pPr>
              <w:spacing w:before="62" w:line="222" w:lineRule="auto"/>
              <w:ind w:left="21"/>
              <w:rPr>
                <w:rFonts w:ascii="宋体" w:hAnsi="宋体" w:eastAsia="宋体" w:cs="宋体"/>
                <w:sz w:val="19"/>
                <w:szCs w:val="19"/>
              </w:rPr>
            </w:pPr>
            <w:r>
              <w:rPr>
                <w:rFonts w:ascii="宋体" w:hAnsi="宋体" w:eastAsia="宋体" w:cs="宋体"/>
                <w:spacing w:val="-1"/>
                <w:sz w:val="19"/>
                <w:szCs w:val="19"/>
              </w:rPr>
              <w:t>正常运</w:t>
            </w:r>
            <w:r>
              <w:rPr>
                <w:rFonts w:ascii="宋体" w:hAnsi="宋体" w:eastAsia="宋体" w:cs="宋体"/>
                <w:sz w:val="19"/>
                <w:szCs w:val="19"/>
              </w:rPr>
              <w:t>行</w:t>
            </w:r>
          </w:p>
        </w:tc>
      </w:tr>
    </w:tbl>
    <w:p w14:paraId="65D63D79">
      <w:pPr>
        <w:spacing w:line="300" w:lineRule="auto"/>
        <w:rPr>
          <w:rFonts w:ascii="Arial"/>
          <w:sz w:val="21"/>
        </w:rPr>
      </w:pPr>
    </w:p>
    <w:p w14:paraId="5D7AE0FF">
      <w:pPr>
        <w:spacing w:line="300" w:lineRule="auto"/>
        <w:rPr>
          <w:rFonts w:ascii="Arial"/>
          <w:sz w:val="21"/>
        </w:rPr>
      </w:pPr>
    </w:p>
    <w:p w14:paraId="63B3FCCD">
      <w:pPr>
        <w:spacing w:before="78" w:line="214" w:lineRule="auto"/>
        <w:ind w:left="405"/>
        <w:rPr>
          <w:rFonts w:ascii="宋体" w:hAnsi="宋体" w:eastAsia="宋体" w:cs="宋体"/>
          <w:sz w:val="24"/>
          <w:szCs w:val="24"/>
        </w:rPr>
      </w:pPr>
      <w:r>
        <w:rPr>
          <w:rFonts w:ascii="Calibri" w:hAnsi="Calibri" w:eastAsia="Calibri" w:cs="Calibri"/>
          <w:spacing w:val="-2"/>
          <w:sz w:val="24"/>
          <w:szCs w:val="24"/>
        </w:rPr>
        <w:t>2</w:t>
      </w:r>
      <w:r>
        <w:rPr>
          <w:rFonts w:ascii="宋体" w:hAnsi="宋体" w:eastAsia="宋体" w:cs="宋体"/>
          <w:spacing w:val="-2"/>
          <w:sz w:val="24"/>
          <w:szCs w:val="24"/>
        </w:rPr>
        <w:t>．废水污染治理</w:t>
      </w:r>
      <w:r>
        <w:rPr>
          <w:rFonts w:ascii="宋体" w:hAnsi="宋体" w:eastAsia="宋体" w:cs="宋体"/>
          <w:spacing w:val="-1"/>
          <w:sz w:val="24"/>
          <w:szCs w:val="24"/>
        </w:rPr>
        <w:t>设施，正常运行情况</w:t>
      </w:r>
    </w:p>
    <w:tbl>
      <w:tblPr>
        <w:tblStyle w:val="4"/>
        <w:tblW w:w="9465"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0"/>
        <w:gridCol w:w="2704"/>
        <w:gridCol w:w="2897"/>
        <w:gridCol w:w="2124"/>
      </w:tblGrid>
      <w:tr w14:paraId="73093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1740" w:type="dxa"/>
            <w:vAlign w:val="top"/>
          </w:tcPr>
          <w:p w14:paraId="32844DAC">
            <w:pPr>
              <w:spacing w:before="240" w:line="227" w:lineRule="exact"/>
              <w:ind w:left="18"/>
              <w:rPr>
                <w:rFonts w:ascii="宋体" w:hAnsi="宋体" w:eastAsia="宋体" w:cs="宋体"/>
                <w:sz w:val="15"/>
                <w:szCs w:val="15"/>
              </w:rPr>
            </w:pPr>
            <w:r>
              <w:rPr>
                <w:rFonts w:ascii="宋体" w:hAnsi="宋体" w:eastAsia="宋体" w:cs="宋体"/>
                <w:spacing w:val="1"/>
                <w:position w:val="5"/>
                <w:sz w:val="15"/>
                <w:szCs w:val="15"/>
              </w:rPr>
              <w:t>污染</w:t>
            </w:r>
            <w:r>
              <w:rPr>
                <w:rFonts w:ascii="宋体" w:hAnsi="宋体" w:eastAsia="宋体" w:cs="宋体"/>
                <w:position w:val="5"/>
                <w:sz w:val="15"/>
                <w:szCs w:val="15"/>
              </w:rPr>
              <w:t>治理设施许可</w:t>
            </w:r>
          </w:p>
          <w:p w14:paraId="54C91880">
            <w:pPr>
              <w:spacing w:line="228" w:lineRule="auto"/>
              <w:ind w:left="18"/>
              <w:rPr>
                <w:rFonts w:ascii="宋体" w:hAnsi="宋体" w:eastAsia="宋体" w:cs="宋体"/>
                <w:sz w:val="16"/>
                <w:szCs w:val="16"/>
              </w:rPr>
            </w:pPr>
            <w:r>
              <w:rPr>
                <w:rFonts w:ascii="宋体" w:hAnsi="宋体" w:eastAsia="宋体" w:cs="宋体"/>
                <w:spacing w:val="4"/>
                <w:sz w:val="16"/>
                <w:szCs w:val="16"/>
              </w:rPr>
              <w:t>编号</w:t>
            </w:r>
          </w:p>
        </w:tc>
        <w:tc>
          <w:tcPr>
            <w:tcW w:w="2704" w:type="dxa"/>
            <w:vAlign w:val="top"/>
          </w:tcPr>
          <w:p w14:paraId="57BCB9AC">
            <w:pPr>
              <w:spacing w:line="381" w:lineRule="auto"/>
              <w:rPr>
                <w:rFonts w:ascii="Arial"/>
                <w:sz w:val="21"/>
              </w:rPr>
            </w:pPr>
          </w:p>
          <w:p w14:paraId="51B4FEB2">
            <w:pPr>
              <w:spacing w:before="49" w:line="223" w:lineRule="auto"/>
              <w:ind w:left="15"/>
              <w:rPr>
                <w:rFonts w:ascii="宋体" w:hAnsi="宋体" w:eastAsia="宋体" w:cs="宋体"/>
                <w:sz w:val="15"/>
                <w:szCs w:val="15"/>
              </w:rPr>
            </w:pPr>
            <w:r>
              <w:rPr>
                <w:rFonts w:ascii="宋体" w:hAnsi="宋体" w:eastAsia="宋体" w:cs="宋体"/>
                <w:spacing w:val="1"/>
                <w:sz w:val="15"/>
                <w:szCs w:val="15"/>
              </w:rPr>
              <w:t>污染</w:t>
            </w:r>
            <w:r>
              <w:rPr>
                <w:rFonts w:ascii="宋体" w:hAnsi="宋体" w:eastAsia="宋体" w:cs="宋体"/>
                <w:sz w:val="15"/>
                <w:szCs w:val="15"/>
              </w:rPr>
              <w:t>治理设施名称</w:t>
            </w:r>
          </w:p>
        </w:tc>
        <w:tc>
          <w:tcPr>
            <w:tcW w:w="2897" w:type="dxa"/>
            <w:vAlign w:val="top"/>
          </w:tcPr>
          <w:p w14:paraId="345FA70D">
            <w:pPr>
              <w:spacing w:line="381" w:lineRule="auto"/>
              <w:rPr>
                <w:rFonts w:ascii="Arial"/>
                <w:sz w:val="21"/>
              </w:rPr>
            </w:pPr>
          </w:p>
          <w:p w14:paraId="6B7DEB0B">
            <w:pPr>
              <w:spacing w:before="49" w:line="223" w:lineRule="auto"/>
              <w:ind w:left="16"/>
              <w:rPr>
                <w:rFonts w:ascii="宋体" w:hAnsi="宋体" w:eastAsia="宋体" w:cs="宋体"/>
                <w:sz w:val="15"/>
                <w:szCs w:val="15"/>
              </w:rPr>
            </w:pPr>
            <w:r>
              <w:rPr>
                <w:rFonts w:ascii="宋体" w:hAnsi="宋体" w:eastAsia="宋体" w:cs="宋体"/>
                <w:spacing w:val="1"/>
                <w:sz w:val="15"/>
                <w:szCs w:val="15"/>
              </w:rPr>
              <w:t>污染</w:t>
            </w:r>
            <w:r>
              <w:rPr>
                <w:rFonts w:ascii="宋体" w:hAnsi="宋体" w:eastAsia="宋体" w:cs="宋体"/>
                <w:sz w:val="15"/>
                <w:szCs w:val="15"/>
              </w:rPr>
              <w:t>治理设施工艺</w:t>
            </w:r>
          </w:p>
        </w:tc>
        <w:tc>
          <w:tcPr>
            <w:tcW w:w="2124" w:type="dxa"/>
            <w:vAlign w:val="top"/>
          </w:tcPr>
          <w:p w14:paraId="612D1115">
            <w:pPr>
              <w:spacing w:line="365" w:lineRule="auto"/>
              <w:rPr>
                <w:rFonts w:ascii="Arial"/>
                <w:sz w:val="21"/>
              </w:rPr>
            </w:pPr>
          </w:p>
          <w:p w14:paraId="25E075FE">
            <w:pPr>
              <w:spacing w:before="52" w:line="229" w:lineRule="auto"/>
              <w:ind w:left="16"/>
              <w:rPr>
                <w:rFonts w:ascii="宋体" w:hAnsi="宋体" w:eastAsia="宋体" w:cs="宋体"/>
                <w:sz w:val="16"/>
                <w:szCs w:val="16"/>
              </w:rPr>
            </w:pPr>
            <w:r>
              <w:rPr>
                <w:rFonts w:ascii="宋体" w:hAnsi="宋体" w:eastAsia="宋体" w:cs="宋体"/>
                <w:spacing w:val="7"/>
                <w:sz w:val="16"/>
                <w:szCs w:val="16"/>
              </w:rPr>
              <w:t>运</w:t>
            </w:r>
            <w:r>
              <w:rPr>
                <w:rFonts w:ascii="宋体" w:hAnsi="宋体" w:eastAsia="宋体" w:cs="宋体"/>
                <w:spacing w:val="6"/>
                <w:sz w:val="16"/>
                <w:szCs w:val="16"/>
              </w:rPr>
              <w:t>行情况</w:t>
            </w:r>
          </w:p>
        </w:tc>
      </w:tr>
      <w:tr w14:paraId="0E60C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40" w:type="dxa"/>
            <w:vAlign w:val="top"/>
          </w:tcPr>
          <w:p w14:paraId="1D7095E8">
            <w:pPr>
              <w:spacing w:line="248" w:lineRule="auto"/>
              <w:rPr>
                <w:rFonts w:ascii="Arial"/>
                <w:sz w:val="21"/>
              </w:rPr>
            </w:pPr>
          </w:p>
          <w:p w14:paraId="5AC32734">
            <w:pPr>
              <w:spacing w:before="45" w:line="180" w:lineRule="auto"/>
              <w:ind w:left="12"/>
              <w:rPr>
                <w:rFonts w:ascii="Calibri" w:hAnsi="Calibri" w:eastAsia="Calibri" w:cs="Calibri"/>
                <w:sz w:val="15"/>
                <w:szCs w:val="15"/>
              </w:rPr>
            </w:pPr>
            <w:r>
              <w:rPr>
                <w:rFonts w:ascii="Calibri" w:hAnsi="Calibri" w:eastAsia="Calibri" w:cs="Calibri"/>
                <w:sz w:val="15"/>
                <w:szCs w:val="15"/>
              </w:rPr>
              <w:t>TW</w:t>
            </w:r>
            <w:r>
              <w:rPr>
                <w:rFonts w:ascii="Calibri" w:hAnsi="Calibri" w:eastAsia="Calibri" w:cs="Calibri"/>
                <w:spacing w:val="2"/>
                <w:sz w:val="15"/>
                <w:szCs w:val="15"/>
              </w:rPr>
              <w:t>00</w:t>
            </w:r>
            <w:r>
              <w:rPr>
                <w:rFonts w:ascii="Calibri" w:hAnsi="Calibri" w:eastAsia="Calibri" w:cs="Calibri"/>
                <w:spacing w:val="1"/>
                <w:sz w:val="15"/>
                <w:szCs w:val="15"/>
              </w:rPr>
              <w:t>1</w:t>
            </w:r>
          </w:p>
        </w:tc>
        <w:tc>
          <w:tcPr>
            <w:tcW w:w="2704" w:type="dxa"/>
            <w:vAlign w:val="top"/>
          </w:tcPr>
          <w:p w14:paraId="0AADE5B9">
            <w:pPr>
              <w:spacing w:before="262" w:line="222" w:lineRule="auto"/>
              <w:ind w:left="14"/>
              <w:rPr>
                <w:rFonts w:ascii="宋体" w:hAnsi="宋体" w:eastAsia="宋体" w:cs="宋体"/>
                <w:sz w:val="15"/>
                <w:szCs w:val="15"/>
              </w:rPr>
            </w:pPr>
            <w:r>
              <w:rPr>
                <w:rFonts w:ascii="宋体" w:hAnsi="宋体" w:eastAsia="宋体" w:cs="宋体"/>
                <w:spacing w:val="1"/>
                <w:sz w:val="15"/>
                <w:szCs w:val="15"/>
              </w:rPr>
              <w:t>酸</w:t>
            </w:r>
            <w:r>
              <w:rPr>
                <w:rFonts w:ascii="宋体" w:hAnsi="宋体" w:eastAsia="宋体" w:cs="宋体"/>
                <w:sz w:val="15"/>
                <w:szCs w:val="15"/>
              </w:rPr>
              <w:t>碱废水</w:t>
            </w:r>
          </w:p>
        </w:tc>
        <w:tc>
          <w:tcPr>
            <w:tcW w:w="2897" w:type="dxa"/>
            <w:vAlign w:val="top"/>
          </w:tcPr>
          <w:p w14:paraId="4804B7CD">
            <w:pPr>
              <w:spacing w:before="261" w:line="223" w:lineRule="auto"/>
              <w:ind w:left="29"/>
              <w:rPr>
                <w:rFonts w:ascii="宋体" w:hAnsi="宋体" w:eastAsia="宋体" w:cs="宋体"/>
                <w:sz w:val="15"/>
                <w:szCs w:val="15"/>
              </w:rPr>
            </w:pPr>
            <w:r>
              <w:rPr>
                <w:rFonts w:ascii="宋体" w:hAnsi="宋体" w:eastAsia="宋体" w:cs="宋体"/>
                <w:spacing w:val="-2"/>
                <w:sz w:val="15"/>
                <w:szCs w:val="15"/>
              </w:rPr>
              <w:t>中</w:t>
            </w:r>
            <w:r>
              <w:rPr>
                <w:rFonts w:ascii="宋体" w:hAnsi="宋体" w:eastAsia="宋体" w:cs="宋体"/>
                <w:spacing w:val="-1"/>
                <w:sz w:val="15"/>
                <w:szCs w:val="15"/>
              </w:rPr>
              <w:t>和处理工艺</w:t>
            </w:r>
          </w:p>
        </w:tc>
        <w:tc>
          <w:tcPr>
            <w:tcW w:w="2124" w:type="dxa"/>
            <w:vAlign w:val="top"/>
          </w:tcPr>
          <w:p w14:paraId="0033753E">
            <w:pPr>
              <w:spacing w:before="261" w:line="223" w:lineRule="auto"/>
              <w:ind w:left="19"/>
              <w:rPr>
                <w:rFonts w:ascii="宋体" w:hAnsi="宋体" w:eastAsia="宋体" w:cs="宋体"/>
                <w:sz w:val="15"/>
                <w:szCs w:val="15"/>
              </w:rPr>
            </w:pPr>
            <w:r>
              <w:rPr>
                <w:rFonts w:ascii="宋体" w:hAnsi="宋体" w:eastAsia="宋体" w:cs="宋体"/>
                <w:spacing w:val="-1"/>
                <w:sz w:val="15"/>
                <w:szCs w:val="15"/>
              </w:rPr>
              <w:t>正</w:t>
            </w:r>
            <w:r>
              <w:rPr>
                <w:rFonts w:ascii="宋体" w:hAnsi="宋体" w:eastAsia="宋体" w:cs="宋体"/>
                <w:sz w:val="15"/>
                <w:szCs w:val="15"/>
              </w:rPr>
              <w:t>常运行</w:t>
            </w:r>
          </w:p>
        </w:tc>
      </w:tr>
      <w:tr w14:paraId="527EE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740" w:type="dxa"/>
            <w:vAlign w:val="top"/>
          </w:tcPr>
          <w:p w14:paraId="7C77ADBA">
            <w:pPr>
              <w:spacing w:before="240" w:line="180" w:lineRule="auto"/>
              <w:ind w:left="12"/>
              <w:rPr>
                <w:rFonts w:ascii="Calibri" w:hAnsi="Calibri" w:eastAsia="Calibri" w:cs="Calibri"/>
                <w:sz w:val="15"/>
                <w:szCs w:val="15"/>
              </w:rPr>
            </w:pPr>
            <w:r>
              <w:rPr>
                <w:rFonts w:ascii="Calibri" w:hAnsi="Calibri" w:eastAsia="Calibri" w:cs="Calibri"/>
                <w:sz w:val="15"/>
                <w:szCs w:val="15"/>
              </w:rPr>
              <w:t>TW</w:t>
            </w:r>
            <w:r>
              <w:rPr>
                <w:rFonts w:ascii="Calibri" w:hAnsi="Calibri" w:eastAsia="Calibri" w:cs="Calibri"/>
                <w:spacing w:val="2"/>
                <w:sz w:val="15"/>
                <w:szCs w:val="15"/>
              </w:rPr>
              <w:t>00</w:t>
            </w:r>
            <w:r>
              <w:rPr>
                <w:rFonts w:ascii="Calibri" w:hAnsi="Calibri" w:eastAsia="Calibri" w:cs="Calibri"/>
                <w:spacing w:val="1"/>
                <w:sz w:val="15"/>
                <w:szCs w:val="15"/>
              </w:rPr>
              <w:t>2</w:t>
            </w:r>
          </w:p>
        </w:tc>
        <w:tc>
          <w:tcPr>
            <w:tcW w:w="2704" w:type="dxa"/>
            <w:vAlign w:val="top"/>
          </w:tcPr>
          <w:p w14:paraId="686450A0">
            <w:pPr>
              <w:spacing w:before="63" w:line="222" w:lineRule="auto"/>
              <w:ind w:left="14"/>
              <w:rPr>
                <w:rFonts w:ascii="宋体" w:hAnsi="宋体" w:eastAsia="宋体" w:cs="宋体"/>
                <w:sz w:val="15"/>
                <w:szCs w:val="15"/>
              </w:rPr>
            </w:pPr>
            <w:r>
              <w:rPr>
                <w:rFonts w:ascii="宋体" w:hAnsi="宋体" w:eastAsia="宋体" w:cs="宋体"/>
                <w:spacing w:val="-1"/>
                <w:sz w:val="15"/>
                <w:szCs w:val="15"/>
              </w:rPr>
              <w:t>化</w:t>
            </w:r>
            <w:r>
              <w:rPr>
                <w:rFonts w:ascii="宋体" w:hAnsi="宋体" w:eastAsia="宋体" w:cs="宋体"/>
                <w:sz w:val="15"/>
                <w:szCs w:val="15"/>
              </w:rPr>
              <w:t>粪池</w:t>
            </w:r>
          </w:p>
        </w:tc>
        <w:tc>
          <w:tcPr>
            <w:tcW w:w="2897" w:type="dxa"/>
            <w:vAlign w:val="top"/>
          </w:tcPr>
          <w:p w14:paraId="4A891995">
            <w:pPr>
              <w:spacing w:before="63" w:line="222" w:lineRule="auto"/>
              <w:ind w:left="15"/>
              <w:rPr>
                <w:rFonts w:ascii="宋体" w:hAnsi="宋体" w:eastAsia="宋体" w:cs="宋体"/>
                <w:sz w:val="15"/>
                <w:szCs w:val="15"/>
              </w:rPr>
            </w:pPr>
            <w:r>
              <w:rPr>
                <w:rFonts w:ascii="宋体" w:hAnsi="宋体" w:eastAsia="宋体" w:cs="宋体"/>
                <w:spacing w:val="1"/>
                <w:sz w:val="15"/>
                <w:szCs w:val="15"/>
              </w:rPr>
              <w:t>三级化粪</w:t>
            </w:r>
            <w:r>
              <w:rPr>
                <w:rFonts w:ascii="宋体" w:hAnsi="宋体" w:eastAsia="宋体" w:cs="宋体"/>
                <w:sz w:val="15"/>
                <w:szCs w:val="15"/>
              </w:rPr>
              <w:t>池</w:t>
            </w:r>
          </w:p>
        </w:tc>
        <w:tc>
          <w:tcPr>
            <w:tcW w:w="2124" w:type="dxa"/>
            <w:vAlign w:val="top"/>
          </w:tcPr>
          <w:p w14:paraId="3F55199F">
            <w:pPr>
              <w:spacing w:before="207" w:line="223" w:lineRule="auto"/>
              <w:ind w:left="19"/>
              <w:rPr>
                <w:rFonts w:ascii="宋体" w:hAnsi="宋体" w:eastAsia="宋体" w:cs="宋体"/>
                <w:sz w:val="15"/>
                <w:szCs w:val="15"/>
              </w:rPr>
            </w:pPr>
            <w:r>
              <w:rPr>
                <w:rFonts w:ascii="宋体" w:hAnsi="宋体" w:eastAsia="宋体" w:cs="宋体"/>
                <w:spacing w:val="-1"/>
                <w:sz w:val="15"/>
                <w:szCs w:val="15"/>
              </w:rPr>
              <w:t>正</w:t>
            </w:r>
            <w:r>
              <w:rPr>
                <w:rFonts w:ascii="宋体" w:hAnsi="宋体" w:eastAsia="宋体" w:cs="宋体"/>
                <w:sz w:val="15"/>
                <w:szCs w:val="15"/>
              </w:rPr>
              <w:t>常运行</w:t>
            </w:r>
          </w:p>
        </w:tc>
      </w:tr>
      <w:tr w14:paraId="58885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740" w:type="dxa"/>
            <w:vAlign w:val="top"/>
          </w:tcPr>
          <w:p w14:paraId="19E0C47C">
            <w:pPr>
              <w:spacing w:before="241" w:line="180" w:lineRule="auto"/>
              <w:ind w:left="12"/>
              <w:rPr>
                <w:rFonts w:ascii="Calibri" w:hAnsi="Calibri" w:eastAsia="Calibri" w:cs="Calibri"/>
                <w:sz w:val="15"/>
                <w:szCs w:val="15"/>
              </w:rPr>
            </w:pPr>
            <w:r>
              <w:rPr>
                <w:rFonts w:ascii="Calibri" w:hAnsi="Calibri" w:eastAsia="Calibri" w:cs="Calibri"/>
                <w:sz w:val="15"/>
                <w:szCs w:val="15"/>
              </w:rPr>
              <w:t>TW</w:t>
            </w:r>
            <w:r>
              <w:rPr>
                <w:rFonts w:ascii="Calibri" w:hAnsi="Calibri" w:eastAsia="Calibri" w:cs="Calibri"/>
                <w:spacing w:val="2"/>
                <w:sz w:val="15"/>
                <w:szCs w:val="15"/>
              </w:rPr>
              <w:t>00</w:t>
            </w:r>
            <w:r>
              <w:rPr>
                <w:rFonts w:ascii="Calibri" w:hAnsi="Calibri" w:eastAsia="Calibri" w:cs="Calibri"/>
                <w:spacing w:val="1"/>
                <w:sz w:val="15"/>
                <w:szCs w:val="15"/>
              </w:rPr>
              <w:t>3</w:t>
            </w:r>
          </w:p>
        </w:tc>
        <w:tc>
          <w:tcPr>
            <w:tcW w:w="2704" w:type="dxa"/>
            <w:vAlign w:val="top"/>
          </w:tcPr>
          <w:p w14:paraId="08E13E61">
            <w:pPr>
              <w:spacing w:before="72" w:line="222" w:lineRule="auto"/>
              <w:ind w:left="14"/>
              <w:rPr>
                <w:rFonts w:ascii="宋体" w:hAnsi="宋体" w:eastAsia="宋体" w:cs="宋体"/>
                <w:sz w:val="15"/>
                <w:szCs w:val="15"/>
              </w:rPr>
            </w:pPr>
            <w:r>
              <w:rPr>
                <w:rFonts w:ascii="宋体" w:hAnsi="宋体" w:eastAsia="宋体" w:cs="宋体"/>
                <w:spacing w:val="1"/>
                <w:sz w:val="15"/>
                <w:szCs w:val="15"/>
              </w:rPr>
              <w:t>重金属</w:t>
            </w:r>
            <w:r>
              <w:rPr>
                <w:rFonts w:ascii="宋体" w:hAnsi="宋体" w:eastAsia="宋体" w:cs="宋体"/>
                <w:sz w:val="15"/>
                <w:szCs w:val="15"/>
              </w:rPr>
              <w:t>废水</w:t>
            </w:r>
            <w:r>
              <w:rPr>
                <w:rFonts w:ascii="Calibri" w:hAnsi="Calibri" w:eastAsia="Calibri" w:cs="Calibri"/>
                <w:sz w:val="15"/>
                <w:szCs w:val="15"/>
              </w:rPr>
              <w:t>-</w:t>
            </w:r>
            <w:r>
              <w:rPr>
                <w:rFonts w:ascii="宋体" w:hAnsi="宋体" w:eastAsia="宋体" w:cs="宋体"/>
                <w:sz w:val="15"/>
                <w:szCs w:val="15"/>
              </w:rPr>
              <w:t>含镍废水</w:t>
            </w:r>
          </w:p>
        </w:tc>
        <w:tc>
          <w:tcPr>
            <w:tcW w:w="2897" w:type="dxa"/>
            <w:vAlign w:val="top"/>
          </w:tcPr>
          <w:p w14:paraId="40D71781">
            <w:pPr>
              <w:spacing w:before="72" w:line="242" w:lineRule="auto"/>
              <w:ind w:left="17"/>
              <w:rPr>
                <w:rFonts w:ascii="宋体" w:hAnsi="宋体" w:eastAsia="宋体" w:cs="宋体"/>
                <w:sz w:val="15"/>
                <w:szCs w:val="15"/>
              </w:rPr>
            </w:pPr>
            <w:r>
              <w:rPr>
                <w:rFonts w:ascii="宋体" w:hAnsi="宋体" w:eastAsia="宋体" w:cs="宋体"/>
                <w:spacing w:val="-1"/>
                <w:sz w:val="15"/>
                <w:szCs w:val="15"/>
              </w:rPr>
              <w:t>活</w:t>
            </w:r>
            <w:r>
              <w:rPr>
                <w:rFonts w:ascii="宋体" w:hAnsi="宋体" w:eastAsia="宋体" w:cs="宋体"/>
                <w:sz w:val="15"/>
                <w:szCs w:val="15"/>
              </w:rPr>
              <w:t>性炭</w:t>
            </w:r>
            <w:r>
              <w:rPr>
                <w:rFonts w:ascii="Calibri" w:hAnsi="Calibri" w:eastAsia="Calibri" w:cs="Calibri"/>
                <w:sz w:val="15"/>
                <w:szCs w:val="15"/>
              </w:rPr>
              <w:t>+</w:t>
            </w:r>
            <w:r>
              <w:rPr>
                <w:rFonts w:ascii="宋体" w:hAnsi="宋体" w:eastAsia="宋体" w:cs="宋体"/>
                <w:sz w:val="15"/>
                <w:szCs w:val="15"/>
              </w:rPr>
              <w:t>滤布</w:t>
            </w:r>
          </w:p>
        </w:tc>
        <w:tc>
          <w:tcPr>
            <w:tcW w:w="2124" w:type="dxa"/>
            <w:vAlign w:val="top"/>
          </w:tcPr>
          <w:p w14:paraId="399114F8">
            <w:pPr>
              <w:spacing w:before="208" w:line="223" w:lineRule="auto"/>
              <w:ind w:left="18"/>
              <w:rPr>
                <w:rFonts w:ascii="宋体" w:hAnsi="宋体" w:eastAsia="宋体" w:cs="宋体"/>
                <w:sz w:val="15"/>
                <w:szCs w:val="15"/>
              </w:rPr>
            </w:pPr>
            <w:r>
              <w:rPr>
                <w:rFonts w:ascii="宋体" w:hAnsi="宋体" w:eastAsia="宋体" w:cs="宋体"/>
                <w:spacing w:val="1"/>
                <w:sz w:val="15"/>
                <w:szCs w:val="15"/>
              </w:rPr>
              <w:t>不</w:t>
            </w:r>
            <w:r>
              <w:rPr>
                <w:rFonts w:ascii="宋体" w:hAnsi="宋体" w:eastAsia="宋体" w:cs="宋体"/>
                <w:sz w:val="15"/>
                <w:szCs w:val="15"/>
              </w:rPr>
              <w:t>外排，正常运行</w:t>
            </w:r>
          </w:p>
        </w:tc>
      </w:tr>
    </w:tbl>
    <w:p w14:paraId="2CD56AE0">
      <w:pPr>
        <w:spacing w:line="354" w:lineRule="auto"/>
        <w:rPr>
          <w:rFonts w:ascii="Arial"/>
          <w:sz w:val="21"/>
        </w:rPr>
      </w:pPr>
    </w:p>
    <w:p w14:paraId="65196E3E">
      <w:pPr>
        <w:spacing w:line="354" w:lineRule="auto"/>
        <w:rPr>
          <w:rFonts w:ascii="Arial"/>
          <w:sz w:val="21"/>
        </w:rPr>
      </w:pPr>
    </w:p>
    <w:p w14:paraId="68D2613C">
      <w:pPr>
        <w:spacing w:before="85" w:line="221" w:lineRule="auto"/>
        <w:ind w:left="427"/>
        <w:rPr>
          <w:rFonts w:ascii="宋体" w:hAnsi="宋体" w:eastAsia="宋体" w:cs="宋体"/>
          <w:sz w:val="26"/>
          <w:szCs w:val="26"/>
        </w:rPr>
      </w:pPr>
      <w:r>
        <w:rPr>
          <w:rFonts w:ascii="宋体" w:hAnsi="宋体" w:eastAsia="宋体" w:cs="宋体"/>
          <w:spacing w:val="-1"/>
          <w:sz w:val="26"/>
          <w:szCs w:val="26"/>
        </w:rPr>
        <w:t>四、建设项目环境影响评价及其他环境保护行政许可</w:t>
      </w:r>
      <w:r>
        <w:rPr>
          <w:rFonts w:ascii="宋体" w:hAnsi="宋体" w:eastAsia="宋体" w:cs="宋体"/>
          <w:sz w:val="26"/>
          <w:szCs w:val="26"/>
        </w:rPr>
        <w:t>情况</w:t>
      </w:r>
    </w:p>
    <w:p w14:paraId="772C1A97">
      <w:pPr>
        <w:spacing w:before="265" w:line="241" w:lineRule="auto"/>
        <w:ind w:left="414"/>
        <w:rPr>
          <w:rFonts w:ascii="宋体" w:hAnsi="宋体" w:eastAsia="宋体" w:cs="宋体"/>
          <w:sz w:val="26"/>
          <w:szCs w:val="26"/>
        </w:rPr>
      </w:pPr>
      <w:r>
        <w:rPr>
          <w:rFonts w:ascii="Calibri" w:hAnsi="Calibri" w:eastAsia="Calibri" w:cs="Calibri"/>
          <w:spacing w:val="-4"/>
          <w:sz w:val="26"/>
          <w:szCs w:val="26"/>
        </w:rPr>
        <w:t>1</w:t>
      </w:r>
      <w:r>
        <w:rPr>
          <w:rFonts w:ascii="宋体" w:hAnsi="宋体" w:eastAsia="宋体" w:cs="宋体"/>
          <w:spacing w:val="-3"/>
          <w:sz w:val="26"/>
          <w:szCs w:val="26"/>
        </w:rPr>
        <w:t>．</w:t>
      </w:r>
      <w:r>
        <w:rPr>
          <w:rFonts w:ascii="宋体" w:hAnsi="宋体" w:eastAsia="宋体" w:cs="宋体"/>
          <w:spacing w:val="-2"/>
          <w:sz w:val="26"/>
          <w:szCs w:val="26"/>
        </w:rPr>
        <w:t>环评批复</w:t>
      </w:r>
    </w:p>
    <w:p w14:paraId="79DBD8F7">
      <w:pPr>
        <w:spacing w:before="245" w:line="241" w:lineRule="auto"/>
        <w:ind w:left="406"/>
        <w:rPr>
          <w:rFonts w:ascii="宋体" w:hAnsi="宋体" w:eastAsia="宋体" w:cs="宋体"/>
          <w:sz w:val="26"/>
          <w:szCs w:val="26"/>
        </w:rPr>
      </w:pPr>
      <w:r>
        <w:rPr>
          <w:rFonts w:ascii="Calibri" w:hAnsi="Calibri" w:eastAsia="Calibri" w:cs="Calibri"/>
          <w:spacing w:val="-2"/>
          <w:sz w:val="26"/>
          <w:szCs w:val="26"/>
        </w:rPr>
        <w:t>2</w:t>
      </w:r>
      <w:r>
        <w:rPr>
          <w:rFonts w:ascii="宋体" w:hAnsi="宋体" w:eastAsia="宋体" w:cs="宋体"/>
          <w:spacing w:val="-1"/>
          <w:sz w:val="26"/>
          <w:szCs w:val="26"/>
        </w:rPr>
        <w:t>．验收意见</w:t>
      </w:r>
    </w:p>
    <w:p w14:paraId="0168B38F">
      <w:pPr>
        <w:spacing w:line="243" w:lineRule="auto"/>
        <w:rPr>
          <w:rFonts w:ascii="Arial"/>
          <w:sz w:val="21"/>
        </w:rPr>
      </w:pPr>
    </w:p>
    <w:p w14:paraId="1DEB0CA2">
      <w:pPr>
        <w:spacing w:line="244" w:lineRule="auto"/>
        <w:rPr>
          <w:rFonts w:ascii="Arial"/>
          <w:sz w:val="21"/>
        </w:rPr>
      </w:pPr>
    </w:p>
    <w:p w14:paraId="55494DF3">
      <w:pPr>
        <w:spacing w:line="244" w:lineRule="auto"/>
        <w:rPr>
          <w:rFonts w:ascii="Arial"/>
          <w:sz w:val="21"/>
        </w:rPr>
      </w:pPr>
      <w:bookmarkStart w:id="0" w:name="_GoBack"/>
      <w:bookmarkEnd w:id="0"/>
    </w:p>
    <w:p w14:paraId="1DCF9BF5">
      <w:pPr>
        <w:spacing w:before="85" w:line="400" w:lineRule="auto"/>
        <w:ind w:left="7372" w:hanging="1718"/>
        <w:rPr>
          <w:rFonts w:ascii="宋体" w:hAnsi="宋体" w:eastAsia="宋体" w:cs="宋体"/>
          <w:sz w:val="30"/>
          <w:szCs w:val="30"/>
        </w:rPr>
      </w:pPr>
      <w:r>
        <w:rPr>
          <w:rFonts w:ascii="宋体" w:hAnsi="宋体" w:eastAsia="宋体" w:cs="宋体"/>
          <w:spacing w:val="-1"/>
          <w:sz w:val="26"/>
          <w:szCs w:val="26"/>
        </w:rPr>
        <w:t>厦门致力金刚石科</w:t>
      </w:r>
      <w:r>
        <w:rPr>
          <w:rFonts w:ascii="宋体" w:hAnsi="宋体" w:eastAsia="宋体" w:cs="宋体"/>
          <w:sz w:val="26"/>
          <w:szCs w:val="26"/>
        </w:rPr>
        <w:t xml:space="preserve">技股份有限公司 </w:t>
      </w:r>
      <w:r>
        <w:rPr>
          <w:rFonts w:ascii="Calibri" w:hAnsi="Calibri" w:eastAsia="Calibri" w:cs="Calibri"/>
          <w:spacing w:val="-18"/>
          <w:sz w:val="30"/>
          <w:szCs w:val="30"/>
        </w:rPr>
        <w:t>2</w:t>
      </w:r>
      <w:r>
        <w:rPr>
          <w:rFonts w:ascii="Calibri" w:hAnsi="Calibri" w:eastAsia="Calibri" w:cs="Calibri"/>
          <w:spacing w:val="-10"/>
          <w:sz w:val="30"/>
          <w:szCs w:val="30"/>
        </w:rPr>
        <w:t>02</w:t>
      </w:r>
      <w:r>
        <w:rPr>
          <w:rFonts w:hint="eastAsia" w:ascii="Calibri" w:hAnsi="Calibri" w:eastAsia="宋体" w:cs="Calibri"/>
          <w:spacing w:val="-10"/>
          <w:sz w:val="30"/>
          <w:szCs w:val="30"/>
          <w:lang w:val="en-US" w:eastAsia="zh-CN"/>
        </w:rPr>
        <w:t>4</w:t>
      </w:r>
      <w:r>
        <w:rPr>
          <w:rFonts w:ascii="Calibri" w:hAnsi="Calibri" w:eastAsia="Calibri" w:cs="Calibri"/>
          <w:spacing w:val="-10"/>
          <w:sz w:val="30"/>
          <w:szCs w:val="30"/>
        </w:rPr>
        <w:t xml:space="preserve"> </w:t>
      </w:r>
      <w:r>
        <w:rPr>
          <w:rFonts w:ascii="宋体" w:hAnsi="宋体" w:eastAsia="宋体" w:cs="宋体"/>
          <w:spacing w:val="-10"/>
          <w:sz w:val="30"/>
          <w:szCs w:val="30"/>
        </w:rPr>
        <w:t>年</w:t>
      </w:r>
      <w:r>
        <w:rPr>
          <w:rFonts w:hint="eastAsia" w:ascii="宋体" w:hAnsi="宋体" w:eastAsia="宋体" w:cs="宋体"/>
          <w:spacing w:val="-10"/>
          <w:sz w:val="30"/>
          <w:szCs w:val="30"/>
          <w:lang w:val="en-US" w:eastAsia="zh-CN"/>
        </w:rPr>
        <w:t>8</w:t>
      </w:r>
      <w:r>
        <w:rPr>
          <w:rFonts w:ascii="Calibri" w:hAnsi="Calibri" w:eastAsia="Calibri" w:cs="Calibri"/>
          <w:spacing w:val="-10"/>
          <w:sz w:val="30"/>
          <w:szCs w:val="30"/>
        </w:rPr>
        <w:t xml:space="preserve"> </w:t>
      </w:r>
      <w:r>
        <w:rPr>
          <w:rFonts w:ascii="宋体" w:hAnsi="宋体" w:eastAsia="宋体" w:cs="宋体"/>
          <w:spacing w:val="-10"/>
          <w:sz w:val="30"/>
          <w:szCs w:val="30"/>
        </w:rPr>
        <w:t>月</w:t>
      </w:r>
      <w:r>
        <w:rPr>
          <w:rFonts w:hint="eastAsia" w:ascii="宋体" w:hAnsi="宋体" w:eastAsia="宋体" w:cs="宋体"/>
          <w:spacing w:val="-10"/>
          <w:sz w:val="30"/>
          <w:szCs w:val="30"/>
          <w:lang w:val="en-US" w:eastAsia="zh-CN"/>
        </w:rPr>
        <w:t>2</w:t>
      </w:r>
      <w:r>
        <w:rPr>
          <w:rFonts w:ascii="Calibri" w:hAnsi="Calibri" w:eastAsia="Calibri" w:cs="Calibri"/>
          <w:spacing w:val="-10"/>
          <w:sz w:val="30"/>
          <w:szCs w:val="30"/>
        </w:rPr>
        <w:t xml:space="preserve">8 </w:t>
      </w:r>
      <w:r>
        <w:rPr>
          <w:rFonts w:ascii="宋体" w:hAnsi="宋体" w:eastAsia="宋体" w:cs="宋体"/>
          <w:spacing w:val="-10"/>
          <w:sz w:val="30"/>
          <w:szCs w:val="30"/>
        </w:rPr>
        <w:t>日</w:t>
      </w:r>
    </w:p>
    <w:sectPr>
      <w:footerReference r:id="rId8" w:type="default"/>
      <w:pgSz w:w="11905" w:h="16840"/>
      <w:pgMar w:top="1431" w:right="1163" w:bottom="1634" w:left="1192" w:header="0" w:footer="141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D2CA2">
    <w:pPr>
      <w:spacing w:before="1" w:line="177" w:lineRule="auto"/>
      <w:ind w:left="4830"/>
      <w:rPr>
        <w:rFonts w:ascii="Calibri" w:hAnsi="Calibri" w:eastAsia="Calibri" w:cs="Calibri"/>
        <w:sz w:val="24"/>
        <w:szCs w:val="24"/>
      </w:rPr>
    </w:pPr>
    <w:r>
      <w:rPr>
        <w:rFonts w:ascii="Calibri" w:hAnsi="Calibri" w:eastAsia="Calibri" w:cs="Calibri"/>
        <w:sz w:val="24"/>
        <w:szCs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6F27">
    <w:pPr>
      <w:spacing w:line="181" w:lineRule="auto"/>
      <w:ind w:left="5037"/>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B4110">
    <w:pPr>
      <w:spacing w:line="178" w:lineRule="auto"/>
      <w:ind w:left="7159"/>
      <w:rPr>
        <w:rFonts w:ascii="Calibri" w:hAnsi="Calibri" w:eastAsia="Calibri" w:cs="Calibri"/>
        <w:sz w:val="24"/>
        <w:szCs w:val="24"/>
      </w:rPr>
    </w:pPr>
    <w:r>
      <w:rPr>
        <w:rFonts w:ascii="Calibri" w:hAnsi="Calibri" w:eastAsia="Calibri" w:cs="Calibri"/>
        <w:sz w:val="24"/>
        <w:szCs w:val="2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E9BE">
    <w:pPr>
      <w:spacing w:line="178" w:lineRule="auto"/>
      <w:ind w:left="4719"/>
      <w:rPr>
        <w:rFonts w:ascii="Calibri" w:hAnsi="Calibri" w:eastAsia="Calibri" w:cs="Calibri"/>
        <w:sz w:val="24"/>
        <w:szCs w:val="24"/>
      </w:rPr>
    </w:pPr>
    <w:r>
      <w:rPr>
        <w:rFonts w:ascii="Calibri" w:hAnsi="Calibri" w:eastAsia="Calibri" w:cs="Calibri"/>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U0MTJiODBjY2I0YzljMmVhYzYxM2U4YmRkZjhiYTkifQ=="/>
    <w:docVar w:name="KSO_WPS_MARK_KEY" w:val="24da8730-94c0-4803-a6fa-fdb24159ac97"/>
  </w:docVars>
  <w:rsids>
    <w:rsidRoot w:val="00000000"/>
    <w:rsid w:val="2AAF48EA"/>
    <w:rsid w:val="56592F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1132</Words>
  <Characters>1296</Characters>
  <TotalTime>0</TotalTime>
  <ScaleCrop>false</ScaleCrop>
  <LinksUpToDate>false</LinksUpToDate>
  <CharactersWithSpaces>1332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2022-07-26T11:15:00Z</dcterms:created>
  <dc:creator>openxml-sdk </dc:creator>
  <cp:keywords>CCi</cp:keywords>
  <cp:lastModifiedBy>Administrator</cp:lastModifiedBy>
  <dcterms:modified xsi:type="dcterms:W3CDTF">2024-08-28T02:07:01Z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2024-08-28T10:04:42Z</vt:filetime>
  </property>
  <property fmtid="{D5CDD505-2E9C-101B-9397-08002B2CF9AE}" pid="4" name="KSOProductBuildVer">
    <vt:lpwstr>2052-12.1.0.17827</vt:lpwstr>
  </property>
  <property fmtid="{D5CDD505-2E9C-101B-9397-08002B2CF9AE}" pid="5" name="ICV">
    <vt:lpwstr>3A5757D191BE4FE7A4ACC7952F25F958_13</vt:lpwstr>
  </property>
</Properties>
</file>